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1280D" w14:textId="2DF23929" w:rsidR="007712B6" w:rsidRPr="007712B6" w:rsidRDefault="00223E69" w:rsidP="007712B6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087A858" wp14:editId="0FCC220A">
            <wp:simplePos x="0" y="0"/>
            <wp:positionH relativeFrom="column">
              <wp:posOffset>666750</wp:posOffset>
            </wp:positionH>
            <wp:positionV relativeFrom="paragraph">
              <wp:posOffset>133350</wp:posOffset>
            </wp:positionV>
            <wp:extent cx="1372235" cy="950595"/>
            <wp:effectExtent l="0" t="0" r="0" b="0"/>
            <wp:wrapNone/>
            <wp:docPr id="434348656" name="Picture 3" descr="New Wharf Logo Design Template - Solid Black Writing Solid orange SMILE PLAY LEARN Whit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348656" name="Picture 3" descr="New Wharf Logo Design Template - Solid Black Writing Solid orange SMILE PLAY LEARN White Background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950595"/>
                    </a:xfrm>
                    <a:prstGeom prst="rect">
                      <a:avLst/>
                    </a:prstGeom>
                    <a:noFill/>
                    <a:ln w="57150" cmpd="thinThick">
                      <a:solidFill>
                        <a:srgbClr val="AEAAAA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DA7EF0" wp14:editId="362325EF">
                <wp:simplePos x="0" y="0"/>
                <wp:positionH relativeFrom="column">
                  <wp:posOffset>1962150</wp:posOffset>
                </wp:positionH>
                <wp:positionV relativeFrom="paragraph">
                  <wp:posOffset>55245</wp:posOffset>
                </wp:positionV>
                <wp:extent cx="3762375" cy="1154430"/>
                <wp:effectExtent l="0" t="0" r="0" b="0"/>
                <wp:wrapNone/>
                <wp:docPr id="1916491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154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C92114" w14:textId="52992144" w:rsidR="00223E69" w:rsidRPr="00130F31" w:rsidRDefault="00223E69" w:rsidP="00223E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595959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595959"/>
                                <w:sz w:val="40"/>
                                <w:szCs w:val="40"/>
                                <w:u w:val="single"/>
                              </w:rPr>
                              <w:t>Equality Policy</w:t>
                            </w:r>
                          </w:p>
                          <w:p w14:paraId="7306DD98" w14:textId="77777777" w:rsidR="00223E69" w:rsidRDefault="00223E69" w:rsidP="00223E69">
                            <w:pPr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  <w:t xml:space="preserve">                        </w:t>
                            </w:r>
                            <w:r w:rsidRPr="00B95AC9"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  <w:t>Valid From: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  <w:t xml:space="preserve"> September 2026</w:t>
                            </w:r>
                            <w:r w:rsidRPr="00B95AC9"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  <w:t xml:space="preserve">    </w:t>
                            </w:r>
                          </w:p>
                          <w:p w14:paraId="69700E8C" w14:textId="77777777" w:rsidR="00223E69" w:rsidRPr="00B95AC9" w:rsidRDefault="00223E69" w:rsidP="00223E69">
                            <w:pPr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  <w:t xml:space="preserve">                         Review: September 2027</w:t>
                            </w:r>
                          </w:p>
                          <w:p w14:paraId="0AEAF44B" w14:textId="77777777" w:rsidR="00223E69" w:rsidRPr="00B95AC9" w:rsidRDefault="00223E69" w:rsidP="00223E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</w:pPr>
                          </w:p>
                          <w:p w14:paraId="72AA9625" w14:textId="77777777" w:rsidR="00223E69" w:rsidRPr="00B95AC9" w:rsidRDefault="00223E69" w:rsidP="00223E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</w:pPr>
                            <w:r w:rsidRPr="00B95AC9"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  <w:t>Next Review Due:</w:t>
                            </w:r>
                            <w:r w:rsidRPr="00B95AC9">
                              <w:rPr>
                                <w:rFonts w:ascii="Calibri" w:hAnsi="Calibri" w:cs="Calibri"/>
                                <w:b/>
                                <w:color w:val="808080"/>
                              </w:rPr>
                              <w:tab/>
                              <w:t>January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DA7E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4.5pt;margin-top:4.35pt;width:296.25pt;height:90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" filled="f" stroked="f">
                <v:textbox>
                  <w:txbxContent>
                    <w:p w14:paraId="44C92114" w14:textId="52992144" w:rsidR="00223E69" w:rsidRPr="00130F31" w:rsidRDefault="00223E69" w:rsidP="00223E69">
                      <w:pPr>
                        <w:jc w:val="center"/>
                        <w:rPr>
                          <w:rFonts w:ascii="Calibri" w:hAnsi="Calibri" w:cs="Calibri"/>
                          <w:b/>
                          <w:color w:val="595959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595959"/>
                          <w:sz w:val="40"/>
                          <w:szCs w:val="40"/>
                          <w:u w:val="single"/>
                        </w:rPr>
                        <w:t>Equality Policy</w:t>
                      </w:r>
                    </w:p>
                    <w:p w14:paraId="7306DD98" w14:textId="77777777" w:rsidR="00223E69" w:rsidRDefault="00223E69" w:rsidP="00223E69">
                      <w:pPr>
                        <w:rPr>
                          <w:rFonts w:ascii="Calibri" w:hAnsi="Calibri" w:cs="Calibri"/>
                          <w:b/>
                          <w:color w:val="80808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808080"/>
                        </w:rPr>
                        <w:t xml:space="preserve">                        </w:t>
                      </w:r>
                      <w:r w:rsidRPr="00B95AC9">
                        <w:rPr>
                          <w:rFonts w:ascii="Calibri" w:hAnsi="Calibri" w:cs="Calibri"/>
                          <w:b/>
                          <w:color w:val="808080"/>
                        </w:rPr>
                        <w:t>Valid From:</w:t>
                      </w:r>
                      <w:r>
                        <w:rPr>
                          <w:rFonts w:ascii="Calibri" w:hAnsi="Calibri" w:cs="Calibri"/>
                          <w:b/>
                          <w:color w:val="808080"/>
                        </w:rPr>
                        <w:t xml:space="preserve"> September 2026</w:t>
                      </w:r>
                      <w:r w:rsidRPr="00B95AC9">
                        <w:rPr>
                          <w:rFonts w:ascii="Calibri" w:hAnsi="Calibri" w:cs="Calibri"/>
                          <w:b/>
                          <w:color w:val="808080"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  <w:color w:val="808080"/>
                        </w:rPr>
                        <w:t xml:space="preserve">    </w:t>
                      </w:r>
                    </w:p>
                    <w:p w14:paraId="69700E8C" w14:textId="77777777" w:rsidR="00223E69" w:rsidRPr="00B95AC9" w:rsidRDefault="00223E69" w:rsidP="00223E69">
                      <w:pPr>
                        <w:rPr>
                          <w:rFonts w:ascii="Calibri" w:hAnsi="Calibri" w:cs="Calibri"/>
                          <w:b/>
                          <w:color w:val="80808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808080"/>
                        </w:rPr>
                        <w:t xml:space="preserve">                         Review: September 2027</w:t>
                      </w:r>
                    </w:p>
                    <w:p w14:paraId="0AEAF44B" w14:textId="77777777" w:rsidR="00223E69" w:rsidRPr="00B95AC9" w:rsidRDefault="00223E69" w:rsidP="00223E69">
                      <w:pPr>
                        <w:jc w:val="center"/>
                        <w:rPr>
                          <w:rFonts w:ascii="Calibri" w:hAnsi="Calibri" w:cs="Calibri"/>
                          <w:b/>
                          <w:color w:val="808080"/>
                        </w:rPr>
                      </w:pPr>
                    </w:p>
                    <w:p w14:paraId="72AA9625" w14:textId="77777777" w:rsidR="00223E69" w:rsidRPr="00B95AC9" w:rsidRDefault="00223E69" w:rsidP="00223E69">
                      <w:pPr>
                        <w:jc w:val="center"/>
                        <w:rPr>
                          <w:rFonts w:ascii="Calibri" w:hAnsi="Calibri" w:cs="Calibri"/>
                          <w:b/>
                          <w:color w:val="808080"/>
                        </w:rPr>
                      </w:pPr>
                      <w:r w:rsidRPr="00B95AC9">
                        <w:rPr>
                          <w:rFonts w:ascii="Calibri" w:hAnsi="Calibri" w:cs="Calibri"/>
                          <w:b/>
                          <w:color w:val="808080"/>
                        </w:rPr>
                        <w:t>Next Review Due:</w:t>
                      </w:r>
                      <w:r w:rsidRPr="00B95AC9">
                        <w:rPr>
                          <w:rFonts w:ascii="Calibri" w:hAnsi="Calibri" w:cs="Calibri"/>
                          <w:b/>
                          <w:color w:val="808080"/>
                        </w:rPr>
                        <w:tab/>
                        <w:t>January 2023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00AB86" wp14:editId="03C0F40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15050" cy="1209675"/>
                <wp:effectExtent l="0" t="0" r="0" b="0"/>
                <wp:wrapNone/>
                <wp:docPr id="63474003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5050" cy="12096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8575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AF317C" id="Rectangle 2" o:spid="_x0000_s1026" style="position:absolute;margin-left:0;margin-top:0;width:481.5pt;height:9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" fillcolor="#f2f2f2" strokecolor="#7f7f7f" strokeweight="2.25pt"/>
            </w:pict>
          </mc:Fallback>
        </mc:AlternateContent>
      </w:r>
    </w:p>
    <w:p w14:paraId="7D2FDF03" w14:textId="27021900" w:rsidR="007712B6" w:rsidRPr="007712B6" w:rsidRDefault="00223E69" w:rsidP="007712B6">
      <w:r>
        <w:rPr>
          <w:noProof/>
        </w:rPr>
        <w:pict w14:anchorId="47760BAB">
          <v:rect id="_x0000_s1043" style="position:absolute;margin-left:0;margin-top:0;width:0;height:1.5pt;z-index:251661312;mso-position-horizontal:left;mso-position-horizontal-relative:text;mso-position-vertical-relative:text" o:hralign="center" o:hrstd="t" o:hr="t" fillcolor="#a0a0a0" stroked="f">
            <w10:wrap type="square" side="right"/>
          </v:rect>
        </w:pict>
      </w:r>
    </w:p>
    <w:p w14:paraId="60D1ED39" w14:textId="6BA7A6C2" w:rsidR="007712B6" w:rsidRPr="007712B6" w:rsidRDefault="007712B6" w:rsidP="007712B6">
      <w:r w:rsidRPr="007712B6">
        <w:t>T</w:t>
      </w:r>
      <w:r>
        <w:t xml:space="preserve">he Wharf Nursery School </w:t>
      </w:r>
      <w:r w:rsidRPr="007712B6">
        <w:t xml:space="preserve">is fully committed to </w:t>
      </w:r>
      <w:r w:rsidRPr="007712B6">
        <w:rPr>
          <w:b/>
          <w:bCs/>
        </w:rPr>
        <w:t>equality, diversity, and inclusion</w:t>
      </w:r>
      <w:r w:rsidRPr="007712B6">
        <w:t xml:space="preserve">. We actively promote and support practices that ensure </w:t>
      </w:r>
      <w:r w:rsidRPr="007712B6">
        <w:rPr>
          <w:b/>
          <w:bCs/>
        </w:rPr>
        <w:t>genuine equality of opportunity</w:t>
      </w:r>
      <w:r w:rsidRPr="007712B6">
        <w:t xml:space="preserve"> for all staff, children, and families.</w:t>
      </w:r>
    </w:p>
    <w:p w14:paraId="49E2A0FA" w14:textId="1685CDA6" w:rsidR="007712B6" w:rsidRPr="007712B6" w:rsidRDefault="007712B6" w:rsidP="007712B6">
      <w:r w:rsidRPr="007712B6">
        <w:t xml:space="preserve">The term </w:t>
      </w:r>
      <w:r w:rsidRPr="007712B6">
        <w:rPr>
          <w:b/>
          <w:bCs/>
        </w:rPr>
        <w:t>“parent”</w:t>
      </w:r>
      <w:r w:rsidRPr="007712B6">
        <w:t xml:space="preserve"> is inclusive of </w:t>
      </w:r>
      <w:r w:rsidRPr="007712B6">
        <w:rPr>
          <w:b/>
          <w:bCs/>
        </w:rPr>
        <w:t>parents and carers</w:t>
      </w:r>
      <w:r w:rsidRPr="007712B6">
        <w:t>.</w:t>
      </w:r>
    </w:p>
    <w:p w14:paraId="28EF42F6" w14:textId="31F55879" w:rsidR="007712B6" w:rsidRPr="007712B6" w:rsidRDefault="007712B6" w:rsidP="007712B6">
      <w:r w:rsidRPr="007712B6">
        <w:t>At T</w:t>
      </w:r>
      <w:r>
        <w:t xml:space="preserve">he Wharf Nursery </w:t>
      </w:r>
      <w:r w:rsidRPr="007712B6">
        <w:t>S</w:t>
      </w:r>
      <w:r>
        <w:t>chool</w:t>
      </w:r>
      <w:r w:rsidRPr="007712B6">
        <w:t xml:space="preserve">, we aim to foster a </w:t>
      </w:r>
      <w:r w:rsidRPr="007712B6">
        <w:rPr>
          <w:b/>
          <w:bCs/>
        </w:rPr>
        <w:t>positive, inclusive culture</w:t>
      </w:r>
      <w:r w:rsidRPr="007712B6">
        <w:t xml:space="preserve"> where everyone—children, families, staff, and visitors—is valued and supported to reach their full potential, regardless of:</w:t>
      </w:r>
    </w:p>
    <w:p w14:paraId="7DE8AF41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Age</w:t>
      </w:r>
    </w:p>
    <w:p w14:paraId="62985349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Disability</w:t>
      </w:r>
    </w:p>
    <w:p w14:paraId="08C00F55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Race or ethnicity</w:t>
      </w:r>
    </w:p>
    <w:p w14:paraId="4B18F45D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Religion or belief</w:t>
      </w:r>
    </w:p>
    <w:p w14:paraId="17636E60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Sex</w:t>
      </w:r>
    </w:p>
    <w:p w14:paraId="5C8E2381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Sexual orientation</w:t>
      </w:r>
    </w:p>
    <w:p w14:paraId="53F4E268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Gender reassignment</w:t>
      </w:r>
    </w:p>
    <w:p w14:paraId="749E81C0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Marital or civil partnership status</w:t>
      </w:r>
    </w:p>
    <w:p w14:paraId="7FE49802" w14:textId="77777777" w:rsidR="007712B6" w:rsidRPr="007712B6" w:rsidRDefault="007712B6" w:rsidP="007712B6">
      <w:pPr>
        <w:numPr>
          <w:ilvl w:val="0"/>
          <w:numId w:val="3"/>
        </w:numPr>
      </w:pPr>
      <w:r w:rsidRPr="007712B6">
        <w:t>Pregnancy or maternity</w:t>
      </w:r>
    </w:p>
    <w:p w14:paraId="7FA88F44" w14:textId="77777777" w:rsidR="007712B6" w:rsidRPr="007712B6" w:rsidRDefault="007712B6" w:rsidP="007712B6">
      <w:r w:rsidRPr="007712B6">
        <w:t xml:space="preserve">We uphold our responsibilities under the </w:t>
      </w:r>
      <w:r w:rsidRPr="007712B6">
        <w:rPr>
          <w:b/>
          <w:bCs/>
        </w:rPr>
        <w:t>Equality Act 2010</w:t>
      </w:r>
      <w:r w:rsidRPr="007712B6">
        <w:t>, and are committed to eliminating discrimination, harassment, and victimisation in all forms.</w:t>
      </w:r>
    </w:p>
    <w:p w14:paraId="008D1E5D" w14:textId="77777777" w:rsidR="007712B6" w:rsidRPr="007712B6" w:rsidRDefault="007712B6" w:rsidP="007712B6">
      <w:r w:rsidRPr="007712B6">
        <w:t>We are especially mindful of children and families in vulnerable circumstances, including those who:</w:t>
      </w:r>
    </w:p>
    <w:p w14:paraId="40D29699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looked after or at risk of care</w:t>
      </w:r>
    </w:p>
    <w:p w14:paraId="69E849FE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Have special educational needs or disabilities (SEND)</w:t>
      </w:r>
    </w:p>
    <w:p w14:paraId="0F6B757C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excluded or at risk of exclusion</w:t>
      </w:r>
    </w:p>
    <w:p w14:paraId="2886D237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homeless or at risk of homelessness</w:t>
      </w:r>
    </w:p>
    <w:p w14:paraId="573B5C59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Have experienced domestic abuse or lived in refuges</w:t>
      </w:r>
    </w:p>
    <w:p w14:paraId="1B52B067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Belong to ethnic minority groups (including Gypsy, Roma, Traveller communities)</w:t>
      </w:r>
    </w:p>
    <w:p w14:paraId="4E4632BD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Have English as an additional language (EAL)</w:t>
      </w:r>
    </w:p>
    <w:p w14:paraId="761555E6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missing from education</w:t>
      </w:r>
    </w:p>
    <w:p w14:paraId="2B8D3F35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lastRenderedPageBreak/>
        <w:t>Experience ill health (including mental health), or have family members who do</w:t>
      </w:r>
    </w:p>
    <w:p w14:paraId="64BEA865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NEET (Not in Education, Employment, or Training)</w:t>
      </w:r>
    </w:p>
    <w:p w14:paraId="014F2A39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affected by substance misuse</w:t>
      </w:r>
    </w:p>
    <w:p w14:paraId="55138607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young parents or carers</w:t>
      </w:r>
    </w:p>
    <w:p w14:paraId="690992A8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affected by the criminal justice system</w:t>
      </w:r>
    </w:p>
    <w:p w14:paraId="2F4C33B7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in receipt of free school meals or living in areas of deprivation</w:t>
      </w:r>
    </w:p>
    <w:p w14:paraId="1968B08D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Are exploring or transitioning gender identity</w:t>
      </w:r>
    </w:p>
    <w:p w14:paraId="6049C61F" w14:textId="77777777" w:rsidR="007712B6" w:rsidRPr="007712B6" w:rsidRDefault="007712B6" w:rsidP="007712B6">
      <w:pPr>
        <w:numPr>
          <w:ilvl w:val="0"/>
          <w:numId w:val="4"/>
        </w:numPr>
      </w:pPr>
      <w:r w:rsidRPr="007712B6">
        <w:t>Identify as lesbian, gay or bisexual</w:t>
      </w:r>
    </w:p>
    <w:p w14:paraId="0942763F" w14:textId="71CAA3BE" w:rsidR="007712B6" w:rsidRPr="007712B6" w:rsidRDefault="007712B6" w:rsidP="007712B6"/>
    <w:p w14:paraId="1B7CDEF4" w14:textId="77777777" w:rsidR="007712B6" w:rsidRPr="007712B6" w:rsidRDefault="007712B6" w:rsidP="007712B6">
      <w:r w:rsidRPr="007712B6">
        <w:t>This policy applies to:</w:t>
      </w:r>
    </w:p>
    <w:p w14:paraId="2081E5D9" w14:textId="77777777" w:rsidR="007712B6" w:rsidRPr="007712B6" w:rsidRDefault="007712B6" w:rsidP="007712B6">
      <w:pPr>
        <w:numPr>
          <w:ilvl w:val="0"/>
          <w:numId w:val="5"/>
        </w:numPr>
      </w:pPr>
      <w:r w:rsidRPr="007712B6">
        <w:t>All staff (including volunteers, trainees and students on placement)</w:t>
      </w:r>
    </w:p>
    <w:p w14:paraId="325B79F1" w14:textId="77777777" w:rsidR="007712B6" w:rsidRPr="007712B6" w:rsidRDefault="007712B6" w:rsidP="007712B6">
      <w:pPr>
        <w:numPr>
          <w:ilvl w:val="0"/>
          <w:numId w:val="5"/>
        </w:numPr>
      </w:pPr>
      <w:r w:rsidRPr="007712B6">
        <w:t>Children and families</w:t>
      </w:r>
    </w:p>
    <w:p w14:paraId="7A61F0A8" w14:textId="77777777" w:rsidR="007712B6" w:rsidRPr="007712B6" w:rsidRDefault="007712B6" w:rsidP="007712B6">
      <w:pPr>
        <w:numPr>
          <w:ilvl w:val="0"/>
          <w:numId w:val="5"/>
        </w:numPr>
      </w:pPr>
      <w:r w:rsidRPr="007712B6">
        <w:t>Visitors</w:t>
      </w:r>
    </w:p>
    <w:p w14:paraId="1A5A62A2" w14:textId="30A44DBF" w:rsidR="007712B6" w:rsidRPr="007712B6" w:rsidRDefault="007712B6" w:rsidP="007712B6">
      <w:r w:rsidRPr="007712B6">
        <w:t xml:space="preserve">It should be read alongside the following </w:t>
      </w:r>
      <w:r>
        <w:t>School</w:t>
      </w:r>
      <w:r w:rsidRPr="007712B6">
        <w:t xml:space="preserve"> policies:</w:t>
      </w:r>
    </w:p>
    <w:p w14:paraId="18868F3C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Anti-bullying and harassment</w:t>
      </w:r>
    </w:p>
    <w:p w14:paraId="7D31B4FA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Complaints</w:t>
      </w:r>
    </w:p>
    <w:p w14:paraId="76F8E642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Educational Visits</w:t>
      </w:r>
    </w:p>
    <w:p w14:paraId="45A67387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Health, Safety and Welfare</w:t>
      </w:r>
    </w:p>
    <w:p w14:paraId="1DAADE22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IT and Data Protection</w:t>
      </w:r>
    </w:p>
    <w:p w14:paraId="3F187AE5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Privacy</w:t>
      </w:r>
    </w:p>
    <w:p w14:paraId="292F740A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Positive Behaviour</w:t>
      </w:r>
    </w:p>
    <w:p w14:paraId="1C837D1A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Recruitment and Selection</w:t>
      </w:r>
    </w:p>
    <w:p w14:paraId="7B62FD46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Safeguarding and Child Protection</w:t>
      </w:r>
    </w:p>
    <w:p w14:paraId="1F9B546D" w14:textId="77777777" w:rsidR="007712B6" w:rsidRPr="007712B6" w:rsidRDefault="007712B6" w:rsidP="007712B6">
      <w:pPr>
        <w:numPr>
          <w:ilvl w:val="0"/>
          <w:numId w:val="6"/>
        </w:numPr>
      </w:pPr>
      <w:r w:rsidRPr="007712B6">
        <w:t>Whistleblowing</w:t>
      </w:r>
    </w:p>
    <w:p w14:paraId="2502A5F4" w14:textId="77777777" w:rsidR="007712B6" w:rsidRPr="007712B6" w:rsidRDefault="007712B6" w:rsidP="007712B6">
      <w:r w:rsidRPr="007712B6">
        <w:rPr>
          <w:b/>
          <w:bCs/>
        </w:rPr>
        <w:t>Non-compliance</w:t>
      </w:r>
      <w:r w:rsidRPr="007712B6">
        <w:t xml:space="preserve"> with this policy may lead to </w:t>
      </w:r>
      <w:r w:rsidRPr="007712B6">
        <w:rPr>
          <w:b/>
          <w:bCs/>
        </w:rPr>
        <w:t>disciplinary action</w:t>
      </w:r>
      <w:r w:rsidRPr="007712B6">
        <w:t>. Discrimination, bullying, or harassment by or toward any member of our community will not be tolerated.</w:t>
      </w:r>
    </w:p>
    <w:p w14:paraId="71A538A3" w14:textId="262F1912" w:rsidR="007712B6" w:rsidRPr="007712B6" w:rsidRDefault="007712B6" w:rsidP="007712B6"/>
    <w:p w14:paraId="6A7AAB7D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3. Legal Compliance</w:t>
      </w:r>
    </w:p>
    <w:p w14:paraId="7F11D85C" w14:textId="7A8EC871" w:rsidR="007712B6" w:rsidRPr="007712B6" w:rsidRDefault="007712B6" w:rsidP="007712B6">
      <w:r w:rsidRPr="007712B6">
        <w:lastRenderedPageBreak/>
        <w:t xml:space="preserve">All staff are responsible for ensuring compliance with the </w:t>
      </w:r>
      <w:r w:rsidRPr="007712B6">
        <w:rPr>
          <w:b/>
          <w:bCs/>
        </w:rPr>
        <w:t>Equality Act 2010</w:t>
      </w:r>
      <w:r w:rsidRPr="007712B6">
        <w:t>. T</w:t>
      </w:r>
      <w:r>
        <w:t xml:space="preserve">he Wharf Nursery School </w:t>
      </w:r>
      <w:r w:rsidRPr="007712B6">
        <w:t>does not tolerate:</w:t>
      </w:r>
    </w:p>
    <w:p w14:paraId="6AA64E96" w14:textId="77777777" w:rsidR="007712B6" w:rsidRPr="007712B6" w:rsidRDefault="007712B6" w:rsidP="007712B6">
      <w:pPr>
        <w:numPr>
          <w:ilvl w:val="0"/>
          <w:numId w:val="7"/>
        </w:numPr>
      </w:pPr>
      <w:r w:rsidRPr="007712B6">
        <w:t>Direct or indirect discrimination</w:t>
      </w:r>
    </w:p>
    <w:p w14:paraId="0921B26D" w14:textId="77777777" w:rsidR="007712B6" w:rsidRPr="007712B6" w:rsidRDefault="007712B6" w:rsidP="007712B6">
      <w:pPr>
        <w:numPr>
          <w:ilvl w:val="0"/>
          <w:numId w:val="7"/>
        </w:numPr>
      </w:pPr>
      <w:r w:rsidRPr="007712B6">
        <w:t>Harassment or victimisation</w:t>
      </w:r>
    </w:p>
    <w:p w14:paraId="6CC6C295" w14:textId="77777777" w:rsidR="007712B6" w:rsidRPr="007712B6" w:rsidRDefault="007712B6" w:rsidP="007712B6">
      <w:pPr>
        <w:numPr>
          <w:ilvl w:val="0"/>
          <w:numId w:val="7"/>
        </w:numPr>
      </w:pPr>
      <w:r w:rsidRPr="007712B6">
        <w:t>Any form of unfair treatment</w:t>
      </w:r>
    </w:p>
    <w:p w14:paraId="2023B6CE" w14:textId="77777777" w:rsidR="007712B6" w:rsidRPr="007712B6" w:rsidRDefault="007712B6" w:rsidP="007712B6">
      <w:r w:rsidRPr="007712B6">
        <w:t>Any breaches of this policy may result in disciplinary procedures.</w:t>
      </w:r>
    </w:p>
    <w:p w14:paraId="1528CD3D" w14:textId="77E1911E" w:rsidR="007712B6" w:rsidRPr="007712B6" w:rsidRDefault="007712B6" w:rsidP="007712B6"/>
    <w:p w14:paraId="59564CD0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4. Protected Characteristics</w:t>
      </w:r>
    </w:p>
    <w:p w14:paraId="5ECDB57B" w14:textId="77777777" w:rsidR="007712B6" w:rsidRPr="007712B6" w:rsidRDefault="007712B6" w:rsidP="007712B6">
      <w:r w:rsidRPr="007712B6">
        <w:t xml:space="preserve">The Equality Act protects individuals from discrimination based on the following </w:t>
      </w:r>
      <w:r w:rsidRPr="007712B6">
        <w:rPr>
          <w:b/>
          <w:bCs/>
        </w:rPr>
        <w:t>nine characteristics</w:t>
      </w:r>
      <w:r w:rsidRPr="007712B6">
        <w:t>:</w:t>
      </w:r>
    </w:p>
    <w:p w14:paraId="14B81B6F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Age</w:t>
      </w:r>
    </w:p>
    <w:p w14:paraId="76012C71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Disability</w:t>
      </w:r>
    </w:p>
    <w:p w14:paraId="2612D0F5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Gender reassignment</w:t>
      </w:r>
    </w:p>
    <w:p w14:paraId="3AE6FBAE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Marriage and civil partnership</w:t>
      </w:r>
    </w:p>
    <w:p w14:paraId="4A521049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Pregnancy and maternity</w:t>
      </w:r>
    </w:p>
    <w:p w14:paraId="4947A4B3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Race</w:t>
      </w:r>
    </w:p>
    <w:p w14:paraId="5C863B3F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Religion or belief</w:t>
      </w:r>
    </w:p>
    <w:p w14:paraId="249BC006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Sex</w:t>
      </w:r>
    </w:p>
    <w:p w14:paraId="06225B62" w14:textId="77777777" w:rsidR="007712B6" w:rsidRPr="007712B6" w:rsidRDefault="007712B6" w:rsidP="007712B6">
      <w:pPr>
        <w:numPr>
          <w:ilvl w:val="0"/>
          <w:numId w:val="8"/>
        </w:numPr>
      </w:pPr>
      <w:r w:rsidRPr="007712B6">
        <w:t>Sexual orientation</w:t>
      </w:r>
    </w:p>
    <w:p w14:paraId="6F1870BA" w14:textId="77777777" w:rsidR="007712B6" w:rsidRPr="007712B6" w:rsidRDefault="007712B6" w:rsidP="007712B6">
      <w:r w:rsidRPr="007712B6">
        <w:t xml:space="preserve">See </w:t>
      </w:r>
      <w:r w:rsidRPr="007712B6">
        <w:rPr>
          <w:b/>
          <w:bCs/>
        </w:rPr>
        <w:t>Appendix 1</w:t>
      </w:r>
      <w:r w:rsidRPr="007712B6">
        <w:t xml:space="preserve"> for full definitions.</w:t>
      </w:r>
    </w:p>
    <w:p w14:paraId="0C06F0B6" w14:textId="77777777" w:rsidR="00223E69" w:rsidRDefault="00223E69" w:rsidP="007712B6"/>
    <w:p w14:paraId="5C37708B" w14:textId="36EF0E5E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5. Roles and Responsibilities</w:t>
      </w:r>
    </w:p>
    <w:p w14:paraId="55E57257" w14:textId="4B481EEF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 xml:space="preserve">Headteacher </w:t>
      </w:r>
      <w:r>
        <w:rPr>
          <w:b/>
          <w:bCs/>
        </w:rPr>
        <w:t xml:space="preserve">– Zoe Bray </w:t>
      </w:r>
      <w:r w:rsidRPr="007712B6">
        <w:rPr>
          <w:b/>
          <w:bCs/>
        </w:rPr>
        <w:t>(Designated Equality Lead)</w:t>
      </w:r>
    </w:p>
    <w:p w14:paraId="5E605862" w14:textId="77777777" w:rsidR="007712B6" w:rsidRPr="007712B6" w:rsidRDefault="007712B6" w:rsidP="007712B6">
      <w:r w:rsidRPr="007712B6">
        <w:t>The Headteacher is responsible for:</w:t>
      </w:r>
    </w:p>
    <w:p w14:paraId="312B8D35" w14:textId="77777777" w:rsidR="007712B6" w:rsidRPr="007712B6" w:rsidRDefault="007712B6" w:rsidP="007712B6">
      <w:pPr>
        <w:numPr>
          <w:ilvl w:val="0"/>
          <w:numId w:val="9"/>
        </w:numPr>
      </w:pPr>
      <w:r w:rsidRPr="007712B6">
        <w:t>Ensuring legal compliance</w:t>
      </w:r>
    </w:p>
    <w:p w14:paraId="6ED4E96A" w14:textId="77777777" w:rsidR="007712B6" w:rsidRPr="007712B6" w:rsidRDefault="007712B6" w:rsidP="007712B6">
      <w:pPr>
        <w:numPr>
          <w:ilvl w:val="0"/>
          <w:numId w:val="9"/>
        </w:numPr>
      </w:pPr>
      <w:r w:rsidRPr="007712B6">
        <w:t>Promoting an inclusive school culture</w:t>
      </w:r>
    </w:p>
    <w:p w14:paraId="790B8C6D" w14:textId="77777777" w:rsidR="007712B6" w:rsidRPr="007712B6" w:rsidRDefault="007712B6" w:rsidP="007712B6">
      <w:pPr>
        <w:numPr>
          <w:ilvl w:val="0"/>
          <w:numId w:val="9"/>
        </w:numPr>
      </w:pPr>
      <w:r w:rsidRPr="007712B6">
        <w:t>Implementing and monitoring all relevant policies</w:t>
      </w:r>
    </w:p>
    <w:p w14:paraId="4B173ACA" w14:textId="77777777" w:rsidR="007712B6" w:rsidRPr="007712B6" w:rsidRDefault="007712B6" w:rsidP="007712B6">
      <w:pPr>
        <w:numPr>
          <w:ilvl w:val="0"/>
          <w:numId w:val="9"/>
        </w:numPr>
      </w:pPr>
      <w:r w:rsidRPr="007712B6">
        <w:t>Overseeing staff training</w:t>
      </w:r>
    </w:p>
    <w:p w14:paraId="553747B3" w14:textId="77777777" w:rsidR="007712B6" w:rsidRPr="007712B6" w:rsidRDefault="007712B6" w:rsidP="007712B6">
      <w:pPr>
        <w:numPr>
          <w:ilvl w:val="0"/>
          <w:numId w:val="9"/>
        </w:numPr>
      </w:pPr>
      <w:r w:rsidRPr="007712B6">
        <w:t>Addressing and recording incidents of discrimination or harassment</w:t>
      </w:r>
    </w:p>
    <w:p w14:paraId="44C68295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lastRenderedPageBreak/>
        <w:t>All Staff</w:t>
      </w:r>
    </w:p>
    <w:p w14:paraId="0E8C5ED4" w14:textId="77777777" w:rsidR="007712B6" w:rsidRPr="007712B6" w:rsidRDefault="007712B6" w:rsidP="007712B6">
      <w:r w:rsidRPr="007712B6">
        <w:t>All staff are expected to:</w:t>
      </w:r>
    </w:p>
    <w:p w14:paraId="3A1EB68B" w14:textId="77777777" w:rsidR="007712B6" w:rsidRPr="007712B6" w:rsidRDefault="007712B6" w:rsidP="007712B6">
      <w:pPr>
        <w:numPr>
          <w:ilvl w:val="0"/>
          <w:numId w:val="10"/>
        </w:numPr>
      </w:pPr>
      <w:r w:rsidRPr="007712B6">
        <w:t>Treat everyone with respect and dignity</w:t>
      </w:r>
    </w:p>
    <w:p w14:paraId="474DCFEE" w14:textId="77777777" w:rsidR="007712B6" w:rsidRPr="007712B6" w:rsidRDefault="007712B6" w:rsidP="007712B6">
      <w:pPr>
        <w:numPr>
          <w:ilvl w:val="0"/>
          <w:numId w:val="10"/>
        </w:numPr>
      </w:pPr>
      <w:r w:rsidRPr="007712B6">
        <w:t>Uphold inclusive and equitable practices</w:t>
      </w:r>
    </w:p>
    <w:p w14:paraId="0F2ECAB6" w14:textId="77777777" w:rsidR="007712B6" w:rsidRPr="007712B6" w:rsidRDefault="007712B6" w:rsidP="007712B6">
      <w:pPr>
        <w:numPr>
          <w:ilvl w:val="0"/>
          <w:numId w:val="10"/>
        </w:numPr>
      </w:pPr>
      <w:r w:rsidRPr="007712B6">
        <w:t>Challenge discrimination and disadvantage</w:t>
      </w:r>
    </w:p>
    <w:p w14:paraId="11235527" w14:textId="77777777" w:rsidR="007712B6" w:rsidRPr="007712B6" w:rsidRDefault="007712B6" w:rsidP="007712B6">
      <w:pPr>
        <w:numPr>
          <w:ilvl w:val="0"/>
          <w:numId w:val="10"/>
        </w:numPr>
      </w:pPr>
      <w:r w:rsidRPr="007712B6">
        <w:t>Report concerns in line with school procedures</w:t>
      </w:r>
    </w:p>
    <w:p w14:paraId="13867304" w14:textId="77777777" w:rsidR="007712B6" w:rsidRPr="007712B6" w:rsidRDefault="007712B6" w:rsidP="007712B6">
      <w:r w:rsidRPr="007712B6">
        <w:t>Employees are personally responsible for their conduct. Encouraging or facilitating discrimination will result in disciplinary action.</w:t>
      </w:r>
    </w:p>
    <w:p w14:paraId="27F71C9F" w14:textId="77777777" w:rsidR="007712B6" w:rsidRPr="007712B6" w:rsidRDefault="007712B6" w:rsidP="007712B6">
      <w:r w:rsidRPr="007712B6">
        <w:t xml:space="preserve">See </w:t>
      </w:r>
      <w:r w:rsidRPr="007712B6">
        <w:rPr>
          <w:b/>
          <w:bCs/>
        </w:rPr>
        <w:t>Appendix 2</w:t>
      </w:r>
      <w:r w:rsidRPr="007712B6">
        <w:t xml:space="preserve"> for further detail.</w:t>
      </w:r>
    </w:p>
    <w:p w14:paraId="4E11D421" w14:textId="6369ED8A" w:rsidR="007712B6" w:rsidRPr="007712B6" w:rsidRDefault="007712B6" w:rsidP="007712B6"/>
    <w:p w14:paraId="1D03E40F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6. Reasonable Adjustments</w:t>
      </w:r>
    </w:p>
    <w:p w14:paraId="3950E6C5" w14:textId="4CCEFD50" w:rsidR="007712B6" w:rsidRPr="007712B6" w:rsidRDefault="007712B6" w:rsidP="007712B6">
      <w:r w:rsidRPr="007712B6">
        <w:t>T</w:t>
      </w:r>
      <w:r>
        <w:t xml:space="preserve">he Wharf Nursery </w:t>
      </w:r>
      <w:proofErr w:type="gramStart"/>
      <w:r>
        <w:t xml:space="preserve">School </w:t>
      </w:r>
      <w:r w:rsidRPr="007712B6">
        <w:t xml:space="preserve"> is</w:t>
      </w:r>
      <w:proofErr w:type="gramEnd"/>
      <w:r w:rsidRPr="007712B6">
        <w:t xml:space="preserve"> committed to making </w:t>
      </w:r>
      <w:r w:rsidRPr="007712B6">
        <w:rPr>
          <w:b/>
          <w:bCs/>
        </w:rPr>
        <w:t>reasonable adjustments</w:t>
      </w:r>
      <w:r w:rsidRPr="007712B6">
        <w:t xml:space="preserve"> to remove or reduce barriers for disabled individuals. This includes adapting policies, environments or practices to ensure equal access where reasonably possible.</w:t>
      </w:r>
    </w:p>
    <w:p w14:paraId="6FB1ECCE" w14:textId="77777777" w:rsidR="007712B6" w:rsidRPr="007712B6" w:rsidRDefault="007712B6" w:rsidP="007712B6">
      <w:r w:rsidRPr="007712B6">
        <w:t>For guidance, visit:</w:t>
      </w:r>
      <w:r w:rsidRPr="007712B6">
        <w:br/>
        <w:t>www.equalityhumanrights.com</w:t>
      </w:r>
    </w:p>
    <w:p w14:paraId="17D6817E" w14:textId="0253C99B" w:rsidR="007712B6" w:rsidRPr="007712B6" w:rsidRDefault="007712B6" w:rsidP="007712B6"/>
    <w:p w14:paraId="1B326C8F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7. Admissions</w:t>
      </w:r>
    </w:p>
    <w:p w14:paraId="787B5CBF" w14:textId="77777777" w:rsidR="007712B6" w:rsidRPr="007712B6" w:rsidRDefault="007712B6" w:rsidP="007712B6">
      <w:r w:rsidRPr="007712B6">
        <w:t xml:space="preserve">Admissions procedures are outlined in our Admissions Policy and applied </w:t>
      </w:r>
      <w:r w:rsidRPr="007712B6">
        <w:rPr>
          <w:b/>
          <w:bCs/>
        </w:rPr>
        <w:t>fairly and consistently</w:t>
      </w:r>
      <w:r w:rsidRPr="007712B6">
        <w:t>, irrespective of protected characteristics.</w:t>
      </w:r>
    </w:p>
    <w:p w14:paraId="62A58107" w14:textId="77777777" w:rsidR="00223E69" w:rsidRDefault="00223E69" w:rsidP="007712B6">
      <w:pPr>
        <w:rPr>
          <w:b/>
          <w:bCs/>
        </w:rPr>
      </w:pPr>
    </w:p>
    <w:p w14:paraId="7783A783" w14:textId="2E11242C" w:rsidR="007712B6" w:rsidRPr="007712B6" w:rsidRDefault="00223E69" w:rsidP="007712B6">
      <w:pPr>
        <w:rPr>
          <w:b/>
          <w:bCs/>
        </w:rPr>
      </w:pPr>
      <w:r>
        <w:rPr>
          <w:b/>
          <w:bCs/>
        </w:rPr>
        <w:t>8</w:t>
      </w:r>
      <w:r w:rsidR="007712B6" w:rsidRPr="007712B6">
        <w:rPr>
          <w:b/>
          <w:bCs/>
        </w:rPr>
        <w:t>. Curriculum and Learning</w:t>
      </w:r>
    </w:p>
    <w:p w14:paraId="10BE44C7" w14:textId="77777777" w:rsidR="007712B6" w:rsidRPr="007712B6" w:rsidRDefault="007712B6" w:rsidP="007712B6">
      <w:r w:rsidRPr="007712B6">
        <w:t>Our curriculum is designed to:</w:t>
      </w:r>
    </w:p>
    <w:p w14:paraId="6E614741" w14:textId="77777777" w:rsidR="007712B6" w:rsidRPr="007712B6" w:rsidRDefault="007712B6" w:rsidP="007712B6">
      <w:pPr>
        <w:numPr>
          <w:ilvl w:val="0"/>
          <w:numId w:val="11"/>
        </w:numPr>
      </w:pPr>
      <w:r w:rsidRPr="007712B6">
        <w:t>Promote equality and respect</w:t>
      </w:r>
    </w:p>
    <w:p w14:paraId="24F774F6" w14:textId="77777777" w:rsidR="007712B6" w:rsidRPr="007712B6" w:rsidRDefault="007712B6" w:rsidP="007712B6">
      <w:pPr>
        <w:numPr>
          <w:ilvl w:val="0"/>
          <w:numId w:val="11"/>
        </w:numPr>
      </w:pPr>
      <w:r w:rsidRPr="007712B6">
        <w:t>Challenge stereotypes</w:t>
      </w:r>
    </w:p>
    <w:p w14:paraId="444ECE05" w14:textId="77777777" w:rsidR="007712B6" w:rsidRPr="007712B6" w:rsidRDefault="007712B6" w:rsidP="007712B6">
      <w:pPr>
        <w:numPr>
          <w:ilvl w:val="0"/>
          <w:numId w:val="11"/>
        </w:numPr>
      </w:pPr>
      <w:r w:rsidRPr="007712B6">
        <w:t>Prevent bullying</w:t>
      </w:r>
    </w:p>
    <w:p w14:paraId="1E4268B1" w14:textId="77777777" w:rsidR="007712B6" w:rsidRPr="007712B6" w:rsidRDefault="007712B6" w:rsidP="007712B6">
      <w:pPr>
        <w:numPr>
          <w:ilvl w:val="0"/>
          <w:numId w:val="11"/>
        </w:numPr>
      </w:pPr>
      <w:r w:rsidRPr="007712B6">
        <w:t>Support all learners, including those from underrepresented groups</w:t>
      </w:r>
    </w:p>
    <w:p w14:paraId="2B30C7F3" w14:textId="6160800E" w:rsidR="007712B6" w:rsidRDefault="007712B6" w:rsidP="007712B6">
      <w:r w:rsidRPr="007712B6">
        <w:t xml:space="preserve">We take proactive steps to ensure </w:t>
      </w:r>
      <w:r w:rsidRPr="007712B6">
        <w:rPr>
          <w:b/>
          <w:bCs/>
        </w:rPr>
        <w:t>equal access</w:t>
      </w:r>
      <w:r w:rsidRPr="007712B6">
        <w:t xml:space="preserve"> to education and enrichment activities for all children.</w:t>
      </w:r>
    </w:p>
    <w:p w14:paraId="5CC00965" w14:textId="77777777" w:rsidR="00223E69" w:rsidRPr="007712B6" w:rsidRDefault="00223E69" w:rsidP="007712B6"/>
    <w:p w14:paraId="09738707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lastRenderedPageBreak/>
        <w:t>9. Recruitment and Employment</w:t>
      </w:r>
    </w:p>
    <w:p w14:paraId="300FD18A" w14:textId="70151008" w:rsidR="007712B6" w:rsidRPr="007712B6" w:rsidRDefault="007712B6" w:rsidP="007712B6">
      <w:r w:rsidRPr="007712B6">
        <w:t>T</w:t>
      </w:r>
      <w:r w:rsidR="002D6CE3">
        <w:t>he Wharf Nursery School</w:t>
      </w:r>
      <w:r w:rsidRPr="007712B6">
        <w:t xml:space="preserve"> is committed to </w:t>
      </w:r>
      <w:r w:rsidRPr="007712B6">
        <w:rPr>
          <w:b/>
          <w:bCs/>
        </w:rPr>
        <w:t>fair and equitable employment practices</w:t>
      </w:r>
      <w:r w:rsidRPr="007712B6">
        <w:t xml:space="preserve">. Recruitment, pay, promotion, training and other employment decisions are based on </w:t>
      </w:r>
      <w:r w:rsidRPr="007712B6">
        <w:rPr>
          <w:b/>
          <w:bCs/>
        </w:rPr>
        <w:t>skills, experience and merit</w:t>
      </w:r>
      <w:r w:rsidRPr="007712B6">
        <w:t>, and not on personal characteristics.</w:t>
      </w:r>
    </w:p>
    <w:p w14:paraId="69E6653C" w14:textId="77777777" w:rsidR="007712B6" w:rsidRPr="007712B6" w:rsidRDefault="007712B6" w:rsidP="007712B6">
      <w:r w:rsidRPr="007712B6">
        <w:t>We make reasonable adjustments during the recruitment process and require external recruitment agencies to follow the principles of this policy.</w:t>
      </w:r>
    </w:p>
    <w:p w14:paraId="46C6A14A" w14:textId="014D3151" w:rsidR="007712B6" w:rsidRPr="007712B6" w:rsidRDefault="007712B6" w:rsidP="007712B6"/>
    <w:p w14:paraId="4D265C57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10. Reporting Incidents</w:t>
      </w:r>
    </w:p>
    <w:p w14:paraId="53B141E2" w14:textId="77777777" w:rsidR="007712B6" w:rsidRPr="007712B6" w:rsidRDefault="007712B6" w:rsidP="007712B6">
      <w:r w:rsidRPr="007712B6">
        <w:t xml:space="preserve">All incidents of discrimination, bullying or harassment must be reported to senior staff and logged </w:t>
      </w:r>
      <w:r w:rsidRPr="007712B6">
        <w:rPr>
          <w:b/>
          <w:bCs/>
        </w:rPr>
        <w:t>within 24 hours</w:t>
      </w:r>
      <w:r w:rsidRPr="007712B6">
        <w:t>. These will be investigated in line with relevant policies (e.g., anti-bullying or safeguarding).</w:t>
      </w:r>
    </w:p>
    <w:p w14:paraId="277F4EF3" w14:textId="77777777" w:rsidR="00223E69" w:rsidRDefault="00223E69" w:rsidP="007712B6"/>
    <w:p w14:paraId="7BF8392B" w14:textId="612A1BF4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11. Complaints and Concerns</w:t>
      </w:r>
    </w:p>
    <w:p w14:paraId="7294C30D" w14:textId="79B98F2F" w:rsidR="007712B6" w:rsidRDefault="007712B6" w:rsidP="007712B6">
      <w:r w:rsidRPr="007712B6">
        <w:t xml:space="preserve">Anyone who feels they have been discriminated against, harassed or victimised should follow our </w:t>
      </w:r>
      <w:r w:rsidRPr="007712B6">
        <w:rPr>
          <w:b/>
          <w:bCs/>
        </w:rPr>
        <w:t>complaints</w:t>
      </w:r>
      <w:r w:rsidRPr="007712B6">
        <w:t xml:space="preserve"> or </w:t>
      </w:r>
      <w:r w:rsidRPr="007712B6">
        <w:rPr>
          <w:b/>
          <w:bCs/>
        </w:rPr>
        <w:t>grievance</w:t>
      </w:r>
      <w:r w:rsidRPr="007712B6">
        <w:t xml:space="preserve"> procedure. Support will be offered where appropriate.</w:t>
      </w:r>
    </w:p>
    <w:p w14:paraId="2D8D983C" w14:textId="77777777" w:rsidR="00223E69" w:rsidRPr="007712B6" w:rsidRDefault="00223E69" w:rsidP="007712B6"/>
    <w:p w14:paraId="500BCB6C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12. Monitoring and Review</w:t>
      </w:r>
    </w:p>
    <w:p w14:paraId="6F87D841" w14:textId="77777777" w:rsidR="007712B6" w:rsidRPr="007712B6" w:rsidRDefault="007712B6" w:rsidP="007712B6">
      <w:r w:rsidRPr="007712B6">
        <w:t>The Headteacher is responsible for:</w:t>
      </w:r>
    </w:p>
    <w:p w14:paraId="498036A4" w14:textId="77777777" w:rsidR="007712B6" w:rsidRPr="007712B6" w:rsidRDefault="007712B6" w:rsidP="007712B6">
      <w:pPr>
        <w:numPr>
          <w:ilvl w:val="0"/>
          <w:numId w:val="12"/>
        </w:numPr>
      </w:pPr>
      <w:r w:rsidRPr="007712B6">
        <w:t>Implementing and monitoring this policy</w:t>
      </w:r>
    </w:p>
    <w:p w14:paraId="56BD0353" w14:textId="77777777" w:rsidR="007712B6" w:rsidRPr="007712B6" w:rsidRDefault="007712B6" w:rsidP="007712B6">
      <w:pPr>
        <w:numPr>
          <w:ilvl w:val="0"/>
          <w:numId w:val="12"/>
        </w:numPr>
      </w:pPr>
      <w:r w:rsidRPr="007712B6">
        <w:t xml:space="preserve">Reviewing it </w:t>
      </w:r>
      <w:r w:rsidRPr="007712B6">
        <w:rPr>
          <w:b/>
          <w:bCs/>
        </w:rPr>
        <w:t>at least annually</w:t>
      </w:r>
    </w:p>
    <w:p w14:paraId="2C356783" w14:textId="77777777" w:rsidR="007712B6" w:rsidRPr="007712B6" w:rsidRDefault="007712B6" w:rsidP="007712B6">
      <w:pPr>
        <w:numPr>
          <w:ilvl w:val="0"/>
          <w:numId w:val="12"/>
        </w:numPr>
      </w:pPr>
      <w:r w:rsidRPr="007712B6">
        <w:t>Updating it in response to changes in legislation or practice</w:t>
      </w:r>
    </w:p>
    <w:p w14:paraId="41C936CB" w14:textId="23C8F36C" w:rsidR="007712B6" w:rsidRPr="007712B6" w:rsidRDefault="007712B6" w:rsidP="007712B6">
      <w:r w:rsidRPr="007712B6">
        <w:t>The policy will be accessible via the school website and in the school office.</w:t>
      </w:r>
      <w:r w:rsidR="00223E69">
        <w:rPr>
          <w:noProof/>
        </w:rPr>
        <w:pict w14:anchorId="3D2892F0">
          <v:rect id="_x0000_s1042" style="position:absolute;margin-left:0;margin-top:0;width:0;height:1.5pt;z-index:251659264;mso-position-horizontal:left;mso-position-horizontal-relative:text;mso-position-vertical-relative:text" o:hralign="center" o:hrstd="t" o:hr="t" fillcolor="#a0a0a0" stroked="f">
            <w10:wrap type="square" side="right"/>
          </v:rect>
        </w:pict>
      </w:r>
      <w:r w:rsidR="00223E69">
        <w:br w:type="textWrapping" w:clear="all"/>
      </w:r>
    </w:p>
    <w:p w14:paraId="5F47D233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Appendix 1 – Types of Discrimination</w:t>
      </w:r>
    </w:p>
    <w:p w14:paraId="6157E12A" w14:textId="77777777" w:rsidR="007712B6" w:rsidRPr="007712B6" w:rsidRDefault="007712B6" w:rsidP="007712B6">
      <w:pPr>
        <w:numPr>
          <w:ilvl w:val="0"/>
          <w:numId w:val="13"/>
        </w:numPr>
      </w:pPr>
      <w:r w:rsidRPr="007712B6">
        <w:rPr>
          <w:b/>
          <w:bCs/>
        </w:rPr>
        <w:t>Direct discrimination</w:t>
      </w:r>
      <w:r w:rsidRPr="007712B6">
        <w:t>: Less favourable treatment due to a protected characteristic</w:t>
      </w:r>
    </w:p>
    <w:p w14:paraId="03660504" w14:textId="77777777" w:rsidR="007712B6" w:rsidRPr="007712B6" w:rsidRDefault="007712B6" w:rsidP="007712B6">
      <w:pPr>
        <w:numPr>
          <w:ilvl w:val="0"/>
          <w:numId w:val="13"/>
        </w:numPr>
      </w:pPr>
      <w:r w:rsidRPr="007712B6">
        <w:rPr>
          <w:b/>
          <w:bCs/>
        </w:rPr>
        <w:t>Discrimination by association</w:t>
      </w:r>
      <w:r w:rsidRPr="007712B6">
        <w:t>: Discrimination based on association with someone who has a protected characteristic</w:t>
      </w:r>
    </w:p>
    <w:p w14:paraId="7BDB2E7C" w14:textId="77777777" w:rsidR="007712B6" w:rsidRPr="007712B6" w:rsidRDefault="007712B6" w:rsidP="007712B6">
      <w:pPr>
        <w:numPr>
          <w:ilvl w:val="0"/>
          <w:numId w:val="13"/>
        </w:numPr>
      </w:pPr>
      <w:r w:rsidRPr="007712B6">
        <w:rPr>
          <w:b/>
          <w:bCs/>
        </w:rPr>
        <w:t>Perceived discrimination</w:t>
      </w:r>
      <w:r w:rsidRPr="007712B6">
        <w:t>: Discrimination based on assumptions, regardless of actual identity</w:t>
      </w:r>
    </w:p>
    <w:p w14:paraId="2293488E" w14:textId="77777777" w:rsidR="007712B6" w:rsidRPr="007712B6" w:rsidRDefault="007712B6" w:rsidP="007712B6">
      <w:pPr>
        <w:numPr>
          <w:ilvl w:val="0"/>
          <w:numId w:val="13"/>
        </w:numPr>
      </w:pPr>
      <w:r w:rsidRPr="007712B6">
        <w:rPr>
          <w:b/>
          <w:bCs/>
        </w:rPr>
        <w:lastRenderedPageBreak/>
        <w:t>Indirect discrimination</w:t>
      </w:r>
      <w:r w:rsidRPr="007712B6">
        <w:t>: Policies or practices that disadvantage certain groups</w:t>
      </w:r>
    </w:p>
    <w:p w14:paraId="07532CA8" w14:textId="77777777" w:rsidR="007712B6" w:rsidRPr="007712B6" w:rsidRDefault="007712B6" w:rsidP="007712B6">
      <w:pPr>
        <w:numPr>
          <w:ilvl w:val="0"/>
          <w:numId w:val="13"/>
        </w:numPr>
      </w:pPr>
      <w:r w:rsidRPr="007712B6">
        <w:rPr>
          <w:b/>
          <w:bCs/>
        </w:rPr>
        <w:t>Discrimination arising from disability</w:t>
      </w:r>
      <w:r w:rsidRPr="007712B6">
        <w:t>: Unfavourable treatment linked to disability, not justified by necessity</w:t>
      </w:r>
    </w:p>
    <w:p w14:paraId="1CE4DDEF" w14:textId="77777777" w:rsidR="007712B6" w:rsidRPr="007712B6" w:rsidRDefault="007712B6" w:rsidP="007712B6">
      <w:pPr>
        <w:numPr>
          <w:ilvl w:val="0"/>
          <w:numId w:val="13"/>
        </w:numPr>
      </w:pPr>
      <w:r w:rsidRPr="007712B6">
        <w:rPr>
          <w:b/>
          <w:bCs/>
        </w:rPr>
        <w:t>Harassment</w:t>
      </w:r>
      <w:r w:rsidRPr="007712B6">
        <w:t>: Unwanted behaviour related to a protected characteristic that causes distress</w:t>
      </w:r>
    </w:p>
    <w:p w14:paraId="1322D672" w14:textId="77777777" w:rsidR="007712B6" w:rsidRPr="007712B6" w:rsidRDefault="007712B6" w:rsidP="007712B6">
      <w:pPr>
        <w:numPr>
          <w:ilvl w:val="0"/>
          <w:numId w:val="13"/>
        </w:numPr>
      </w:pPr>
      <w:r w:rsidRPr="007712B6">
        <w:rPr>
          <w:b/>
          <w:bCs/>
        </w:rPr>
        <w:t>Third-party harassment</w:t>
      </w:r>
      <w:r w:rsidRPr="007712B6">
        <w:t>: Harassment by individuals not employed by the school</w:t>
      </w:r>
    </w:p>
    <w:p w14:paraId="3A8984DE" w14:textId="77777777" w:rsidR="007712B6" w:rsidRPr="007712B6" w:rsidRDefault="007712B6" w:rsidP="007712B6">
      <w:pPr>
        <w:numPr>
          <w:ilvl w:val="0"/>
          <w:numId w:val="13"/>
        </w:numPr>
      </w:pPr>
      <w:r w:rsidRPr="007712B6">
        <w:rPr>
          <w:b/>
          <w:bCs/>
        </w:rPr>
        <w:t>Victimisation</w:t>
      </w:r>
      <w:r w:rsidRPr="007712B6">
        <w:t>: Retaliation for raising concerns or complaints about discrimination</w:t>
      </w:r>
    </w:p>
    <w:p w14:paraId="48BB0DFE" w14:textId="77777777" w:rsidR="007712B6" w:rsidRPr="007712B6" w:rsidRDefault="007712B6" w:rsidP="007712B6">
      <w:r w:rsidRPr="007712B6">
        <w:t>False or malicious complaints may lead to disciplinary action.</w:t>
      </w:r>
    </w:p>
    <w:p w14:paraId="4B149ED7" w14:textId="557D5E4D" w:rsidR="007712B6" w:rsidRPr="007712B6" w:rsidRDefault="007712B6" w:rsidP="007712B6"/>
    <w:p w14:paraId="711E8893" w14:textId="77777777" w:rsidR="007712B6" w:rsidRPr="007712B6" w:rsidRDefault="007712B6" w:rsidP="007712B6">
      <w:pPr>
        <w:rPr>
          <w:b/>
          <w:bCs/>
        </w:rPr>
      </w:pPr>
      <w:r w:rsidRPr="007712B6">
        <w:rPr>
          <w:b/>
          <w:bCs/>
        </w:rPr>
        <w:t>Appendix 2 – Roles and Responsibilities</w:t>
      </w:r>
    </w:p>
    <w:p w14:paraId="3B6A73E0" w14:textId="77777777" w:rsidR="007712B6" w:rsidRPr="007712B6" w:rsidRDefault="007712B6" w:rsidP="007712B6">
      <w:r w:rsidRPr="007712B6">
        <w:rPr>
          <w:b/>
          <w:bCs/>
        </w:rPr>
        <w:t>The Headteacher</w:t>
      </w:r>
      <w:r w:rsidRPr="007712B6">
        <w:t xml:space="preserve"> will:</w:t>
      </w:r>
    </w:p>
    <w:p w14:paraId="7DEC379B" w14:textId="77777777" w:rsidR="007712B6" w:rsidRPr="007712B6" w:rsidRDefault="007712B6" w:rsidP="007712B6">
      <w:pPr>
        <w:numPr>
          <w:ilvl w:val="0"/>
          <w:numId w:val="14"/>
        </w:numPr>
      </w:pPr>
      <w:r w:rsidRPr="007712B6">
        <w:t>Promote a respectful, inclusive culture</w:t>
      </w:r>
    </w:p>
    <w:p w14:paraId="6A1E3057" w14:textId="77777777" w:rsidR="007712B6" w:rsidRPr="007712B6" w:rsidRDefault="007712B6" w:rsidP="007712B6">
      <w:pPr>
        <w:numPr>
          <w:ilvl w:val="0"/>
          <w:numId w:val="14"/>
        </w:numPr>
      </w:pPr>
      <w:r w:rsidRPr="007712B6">
        <w:t>Ensure all policies reflect equality principles</w:t>
      </w:r>
    </w:p>
    <w:p w14:paraId="23315D56" w14:textId="77777777" w:rsidR="007712B6" w:rsidRPr="007712B6" w:rsidRDefault="007712B6" w:rsidP="007712B6">
      <w:pPr>
        <w:numPr>
          <w:ilvl w:val="0"/>
          <w:numId w:val="14"/>
        </w:numPr>
      </w:pPr>
      <w:r w:rsidRPr="007712B6">
        <w:t>Provide training and resources</w:t>
      </w:r>
    </w:p>
    <w:p w14:paraId="37D67D04" w14:textId="77777777" w:rsidR="007712B6" w:rsidRPr="007712B6" w:rsidRDefault="007712B6" w:rsidP="007712B6">
      <w:pPr>
        <w:numPr>
          <w:ilvl w:val="0"/>
          <w:numId w:val="14"/>
        </w:numPr>
      </w:pPr>
      <w:r w:rsidRPr="007712B6">
        <w:t>Take appropriate steps to prevent and respond to discrimination</w:t>
      </w:r>
    </w:p>
    <w:p w14:paraId="3A86D4F3" w14:textId="77777777" w:rsidR="007712B6" w:rsidRPr="007712B6" w:rsidRDefault="007712B6" w:rsidP="007712B6">
      <w:pPr>
        <w:numPr>
          <w:ilvl w:val="0"/>
          <w:numId w:val="14"/>
        </w:numPr>
      </w:pPr>
      <w:r w:rsidRPr="007712B6">
        <w:t>Record and monitor incidents</w:t>
      </w:r>
    </w:p>
    <w:p w14:paraId="61A44797" w14:textId="77777777" w:rsidR="007712B6" w:rsidRPr="007712B6" w:rsidRDefault="007712B6" w:rsidP="007712B6">
      <w:r w:rsidRPr="007712B6">
        <w:rPr>
          <w:b/>
          <w:bCs/>
        </w:rPr>
        <w:t>All staff</w:t>
      </w:r>
      <w:r w:rsidRPr="007712B6">
        <w:t xml:space="preserve"> must:</w:t>
      </w:r>
    </w:p>
    <w:p w14:paraId="765B5979" w14:textId="77777777" w:rsidR="007712B6" w:rsidRPr="007712B6" w:rsidRDefault="007712B6" w:rsidP="007712B6">
      <w:pPr>
        <w:numPr>
          <w:ilvl w:val="0"/>
          <w:numId w:val="15"/>
        </w:numPr>
      </w:pPr>
      <w:r w:rsidRPr="007712B6">
        <w:t>Act with respect and integrity</w:t>
      </w:r>
    </w:p>
    <w:p w14:paraId="29846D32" w14:textId="77777777" w:rsidR="007712B6" w:rsidRPr="007712B6" w:rsidRDefault="007712B6" w:rsidP="007712B6">
      <w:pPr>
        <w:numPr>
          <w:ilvl w:val="0"/>
          <w:numId w:val="15"/>
        </w:numPr>
      </w:pPr>
      <w:r w:rsidRPr="007712B6">
        <w:t>Model inclusive behaviour</w:t>
      </w:r>
    </w:p>
    <w:p w14:paraId="585DE2EA" w14:textId="77777777" w:rsidR="007712B6" w:rsidRPr="007712B6" w:rsidRDefault="007712B6" w:rsidP="007712B6">
      <w:pPr>
        <w:numPr>
          <w:ilvl w:val="0"/>
          <w:numId w:val="15"/>
        </w:numPr>
      </w:pPr>
      <w:r w:rsidRPr="007712B6">
        <w:t>Report concerns promptly</w:t>
      </w:r>
    </w:p>
    <w:p w14:paraId="24D71D5A" w14:textId="77777777" w:rsidR="007712B6" w:rsidRPr="007712B6" w:rsidRDefault="007712B6" w:rsidP="007712B6">
      <w:pPr>
        <w:numPr>
          <w:ilvl w:val="0"/>
          <w:numId w:val="15"/>
        </w:numPr>
      </w:pPr>
      <w:r w:rsidRPr="007712B6">
        <w:t>Engage with training and initiatives</w:t>
      </w:r>
    </w:p>
    <w:p w14:paraId="6B8DC036" w14:textId="77777777" w:rsidR="007712B6" w:rsidRPr="007712B6" w:rsidRDefault="007712B6" w:rsidP="007712B6">
      <w:pPr>
        <w:numPr>
          <w:ilvl w:val="0"/>
          <w:numId w:val="15"/>
        </w:numPr>
      </w:pPr>
      <w:r w:rsidRPr="007712B6">
        <w:t xml:space="preserve">Challenge inequality </w:t>
      </w:r>
      <w:proofErr w:type="gramStart"/>
      <w:r w:rsidRPr="007712B6">
        <w:t>where</w:t>
      </w:r>
      <w:proofErr w:type="gramEnd"/>
      <w:r w:rsidRPr="007712B6">
        <w:t xml:space="preserve"> observed</w:t>
      </w:r>
    </w:p>
    <w:p w14:paraId="012AF8C7" w14:textId="77777777" w:rsidR="007712B6" w:rsidRPr="007712B6" w:rsidRDefault="007712B6" w:rsidP="007712B6">
      <w:pPr>
        <w:rPr>
          <w:vanish/>
        </w:rPr>
      </w:pPr>
      <w:r w:rsidRPr="007712B6">
        <w:rPr>
          <w:vanish/>
        </w:rPr>
        <w:t>Bottom of Form</w:t>
      </w:r>
    </w:p>
    <w:p w14:paraId="1CA66ADA" w14:textId="77777777" w:rsidR="00DB776C" w:rsidRDefault="00DB776C"/>
    <w:sectPr w:rsidR="00DB77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3CCF"/>
    <w:multiLevelType w:val="multilevel"/>
    <w:tmpl w:val="07441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226E2"/>
    <w:multiLevelType w:val="multilevel"/>
    <w:tmpl w:val="A970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740FD"/>
    <w:multiLevelType w:val="multilevel"/>
    <w:tmpl w:val="B2B4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866FD2"/>
    <w:multiLevelType w:val="multilevel"/>
    <w:tmpl w:val="53463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7E2753"/>
    <w:multiLevelType w:val="multilevel"/>
    <w:tmpl w:val="B554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F930F9"/>
    <w:multiLevelType w:val="multilevel"/>
    <w:tmpl w:val="D6EE0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C34EAD"/>
    <w:multiLevelType w:val="multilevel"/>
    <w:tmpl w:val="1F1E1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DC47F9"/>
    <w:multiLevelType w:val="multilevel"/>
    <w:tmpl w:val="ADC4B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251973"/>
    <w:multiLevelType w:val="multilevel"/>
    <w:tmpl w:val="F4180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F77671"/>
    <w:multiLevelType w:val="multilevel"/>
    <w:tmpl w:val="5968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627994"/>
    <w:multiLevelType w:val="multilevel"/>
    <w:tmpl w:val="F502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2B5FDC"/>
    <w:multiLevelType w:val="multilevel"/>
    <w:tmpl w:val="AB486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13F8A"/>
    <w:multiLevelType w:val="multilevel"/>
    <w:tmpl w:val="BF50D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6043AB"/>
    <w:multiLevelType w:val="multilevel"/>
    <w:tmpl w:val="94A4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FF50D1"/>
    <w:multiLevelType w:val="multilevel"/>
    <w:tmpl w:val="53929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3816032">
    <w:abstractNumId w:val="13"/>
  </w:num>
  <w:num w:numId="2" w16cid:durableId="1285042785">
    <w:abstractNumId w:val="3"/>
  </w:num>
  <w:num w:numId="3" w16cid:durableId="1075593984">
    <w:abstractNumId w:val="6"/>
  </w:num>
  <w:num w:numId="4" w16cid:durableId="11105112">
    <w:abstractNumId w:val="0"/>
  </w:num>
  <w:num w:numId="5" w16cid:durableId="8064018">
    <w:abstractNumId w:val="9"/>
  </w:num>
  <w:num w:numId="6" w16cid:durableId="1476214858">
    <w:abstractNumId w:val="7"/>
  </w:num>
  <w:num w:numId="7" w16cid:durableId="1014764075">
    <w:abstractNumId w:val="2"/>
  </w:num>
  <w:num w:numId="8" w16cid:durableId="1743402977">
    <w:abstractNumId w:val="5"/>
  </w:num>
  <w:num w:numId="9" w16cid:durableId="1718896507">
    <w:abstractNumId w:val="14"/>
  </w:num>
  <w:num w:numId="10" w16cid:durableId="1961107436">
    <w:abstractNumId w:val="12"/>
  </w:num>
  <w:num w:numId="11" w16cid:durableId="730661791">
    <w:abstractNumId w:val="11"/>
  </w:num>
  <w:num w:numId="12" w16cid:durableId="1826700465">
    <w:abstractNumId w:val="1"/>
  </w:num>
  <w:num w:numId="13" w16cid:durableId="1477993663">
    <w:abstractNumId w:val="4"/>
  </w:num>
  <w:num w:numId="14" w16cid:durableId="1032917634">
    <w:abstractNumId w:val="10"/>
  </w:num>
  <w:num w:numId="15" w16cid:durableId="18417698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2B6"/>
    <w:rsid w:val="00223E69"/>
    <w:rsid w:val="002D6CE3"/>
    <w:rsid w:val="003A0F7D"/>
    <w:rsid w:val="006B7EB9"/>
    <w:rsid w:val="007712B6"/>
    <w:rsid w:val="00DB776C"/>
    <w:rsid w:val="00E72159"/>
    <w:rsid w:val="00EC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4:docId w14:val="1A590F42"/>
  <w15:chartTrackingRefBased/>
  <w15:docId w15:val="{D7E48EA5-21C5-46FA-AFD2-CF41ADC05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12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2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12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2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12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12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12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12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12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1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12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12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12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12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12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12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1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1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12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1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12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12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12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12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2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12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999</Words>
  <Characters>5699</Characters>
  <Application>Microsoft Office Word</Application>
  <DocSecurity>8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Bray</dc:creator>
  <cp:keywords/>
  <dc:description/>
  <cp:lastModifiedBy>Zoe Bray</cp:lastModifiedBy>
  <cp:revision>2</cp:revision>
  <dcterms:created xsi:type="dcterms:W3CDTF">2026-10-14T13:59:00Z</dcterms:created>
  <dcterms:modified xsi:type="dcterms:W3CDTF">2026-10-14T13:59:00Z</dcterms:modified>
</cp:coreProperties>
</file>