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EA5EB" w14:textId="741B9849" w:rsidR="003E61D5" w:rsidRDefault="003E61D5" w:rsidP="003E61D5">
      <w:pPr>
        <w:rPr>
          <w:b/>
          <w:bCs/>
        </w:rPr>
      </w:pPr>
      <w:r>
        <w:rPr>
          <w:noProof/>
        </w:rPr>
        <mc:AlternateContent>
          <mc:Choice Requires="wps">
            <w:drawing>
              <wp:anchor distT="0" distB="0" distL="114300" distR="114300" simplePos="0" relativeHeight="251661312" behindDoc="0" locked="0" layoutInCell="1" allowOverlap="1" wp14:anchorId="3348C836" wp14:editId="0346B8EC">
                <wp:simplePos x="0" y="0"/>
                <wp:positionH relativeFrom="margin">
                  <wp:posOffset>1684322</wp:posOffset>
                </wp:positionH>
                <wp:positionV relativeFrom="paragraph">
                  <wp:posOffset>44700</wp:posOffset>
                </wp:positionV>
                <wp:extent cx="3762375" cy="1199400"/>
                <wp:effectExtent l="0" t="0" r="0" b="1270"/>
                <wp:wrapNone/>
                <wp:docPr id="1916491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119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19949" w14:textId="31F73991" w:rsidR="003E61D5" w:rsidRPr="00B95AC9" w:rsidRDefault="003E61D5" w:rsidP="003E61D5">
                            <w:pPr>
                              <w:jc w:val="center"/>
                              <w:rPr>
                                <w:rFonts w:ascii="Calibri" w:hAnsi="Calibri" w:cs="Calibri"/>
                                <w:b/>
                                <w:color w:val="595959"/>
                                <w:sz w:val="40"/>
                                <w:szCs w:val="40"/>
                                <w:u w:val="single"/>
                              </w:rPr>
                            </w:pPr>
                            <w:r>
                              <w:rPr>
                                <w:rFonts w:ascii="Calibri" w:hAnsi="Calibri" w:cs="Calibri"/>
                                <w:b/>
                                <w:color w:val="595959"/>
                                <w:sz w:val="40"/>
                                <w:szCs w:val="40"/>
                                <w:u w:val="single"/>
                              </w:rPr>
                              <w:t xml:space="preserve">Climate Action Plan </w:t>
                            </w:r>
                          </w:p>
                          <w:p w14:paraId="02026DD3" w14:textId="77777777" w:rsidR="003E61D5" w:rsidRPr="00D97A7B" w:rsidRDefault="003E61D5" w:rsidP="003E61D5">
                            <w:pPr>
                              <w:jc w:val="center"/>
                              <w:rPr>
                                <w:rFonts w:ascii="Calibri" w:hAnsi="Calibri" w:cs="Calibri"/>
                                <w:b/>
                                <w:color w:val="808080"/>
                                <w:sz w:val="2"/>
                                <w:szCs w:val="2"/>
                              </w:rPr>
                            </w:pPr>
                          </w:p>
                          <w:p w14:paraId="323BE523" w14:textId="7FBECB6C" w:rsidR="003E61D5" w:rsidRDefault="003E61D5" w:rsidP="003E61D5">
                            <w:pPr>
                              <w:jc w:val="center"/>
                              <w:rPr>
                                <w:rFonts w:ascii="Calibri" w:hAnsi="Calibri" w:cs="Calibri"/>
                                <w:b/>
                                <w:color w:val="808080"/>
                              </w:rPr>
                            </w:pPr>
                            <w:r w:rsidRPr="00B95AC9">
                              <w:rPr>
                                <w:rFonts w:ascii="Calibri" w:hAnsi="Calibri" w:cs="Calibri"/>
                                <w:b/>
                                <w:color w:val="808080"/>
                              </w:rPr>
                              <w:t>Valid From:</w:t>
                            </w:r>
                            <w:r>
                              <w:rPr>
                                <w:rFonts w:ascii="Calibri" w:hAnsi="Calibri" w:cs="Calibri"/>
                                <w:b/>
                                <w:color w:val="808080"/>
                              </w:rPr>
                              <w:t xml:space="preserve"> September 202</w:t>
                            </w:r>
                            <w:r w:rsidR="00D5615C">
                              <w:rPr>
                                <w:rFonts w:ascii="Calibri" w:hAnsi="Calibri" w:cs="Calibri"/>
                                <w:b/>
                                <w:color w:val="808080"/>
                              </w:rPr>
                              <w:t>6</w:t>
                            </w:r>
                            <w:r w:rsidRPr="00B95AC9">
                              <w:rPr>
                                <w:rFonts w:ascii="Calibri" w:hAnsi="Calibri" w:cs="Calibri"/>
                                <w:b/>
                                <w:color w:val="808080"/>
                              </w:rPr>
                              <w:tab/>
                            </w:r>
                            <w:r>
                              <w:rPr>
                                <w:rFonts w:ascii="Calibri" w:hAnsi="Calibri" w:cs="Calibri"/>
                                <w:b/>
                                <w:color w:val="808080"/>
                              </w:rPr>
                              <w:t xml:space="preserve">    </w:t>
                            </w:r>
                          </w:p>
                          <w:p w14:paraId="3ED22D02" w14:textId="66839A43" w:rsidR="003E61D5" w:rsidRPr="00B95AC9" w:rsidRDefault="003E61D5" w:rsidP="003E61D5">
                            <w:pPr>
                              <w:rPr>
                                <w:rFonts w:ascii="Calibri" w:hAnsi="Calibri" w:cs="Calibri"/>
                                <w:b/>
                                <w:color w:val="808080"/>
                              </w:rPr>
                            </w:pPr>
                            <w:r>
                              <w:rPr>
                                <w:rFonts w:ascii="Calibri" w:hAnsi="Calibri" w:cs="Calibri"/>
                                <w:b/>
                                <w:color w:val="808080"/>
                              </w:rPr>
                              <w:t xml:space="preserve">                         Review: September 202</w:t>
                            </w:r>
                            <w:r w:rsidR="00D5615C">
                              <w:rPr>
                                <w:rFonts w:ascii="Calibri" w:hAnsi="Calibri" w:cs="Calibri"/>
                                <w:b/>
                                <w:color w:val="808080"/>
                              </w:rPr>
                              <w:t>9</w:t>
                            </w:r>
                          </w:p>
                          <w:p w14:paraId="20158689" w14:textId="77777777" w:rsidR="003E61D5" w:rsidRPr="00B95AC9" w:rsidRDefault="003E61D5" w:rsidP="003E61D5">
                            <w:pPr>
                              <w:jc w:val="center"/>
                              <w:rPr>
                                <w:rFonts w:ascii="Calibri" w:hAnsi="Calibri" w:cs="Calibri"/>
                                <w:b/>
                                <w:color w:val="808080"/>
                              </w:rPr>
                            </w:pPr>
                          </w:p>
                          <w:p w14:paraId="74D70351" w14:textId="77777777" w:rsidR="003E61D5" w:rsidRPr="00B95AC9" w:rsidRDefault="003E61D5" w:rsidP="003E61D5">
                            <w:pPr>
                              <w:jc w:val="center"/>
                              <w:rPr>
                                <w:rFonts w:ascii="Calibri" w:hAnsi="Calibri" w:cs="Calibri"/>
                                <w:b/>
                                <w:color w:val="808080"/>
                              </w:rPr>
                            </w:pPr>
                            <w:r w:rsidRPr="00B95AC9">
                              <w:rPr>
                                <w:rFonts w:ascii="Calibri" w:hAnsi="Calibri" w:cs="Calibri"/>
                                <w:b/>
                                <w:color w:val="808080"/>
                              </w:rPr>
                              <w:t>Next Review Due:</w:t>
                            </w:r>
                            <w:r w:rsidRPr="00B95AC9">
                              <w:rPr>
                                <w:rFonts w:ascii="Calibri" w:hAnsi="Calibri" w:cs="Calibri"/>
                                <w:b/>
                                <w:color w:val="808080"/>
                              </w:rPr>
                              <w:tab/>
                              <w:t>January 2023</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3348C836" id="_x0000_t202" coordsize="21600,21600" o:spt="202" path="m,l,21600r21600,l21600,xe">
                <v:stroke joinstyle="miter"/>
                <v:path gradientshapeok="t" o:connecttype="rect"/>
              </v:shapetype>
              <v:shape id="Text Box 2" o:spid="_x0000_s1026" type="#_x0000_t202" style="position:absolute;margin-left:132.6pt;margin-top:3.5pt;width:296.25pt;height:94.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" filled="f" stroked="f">
                <v:textbox>
                  <w:txbxContent>
                    <w:p w14:paraId="76219949" w14:textId="31F73991" w:rsidR="003E61D5" w:rsidRPr="00B95AC9" w:rsidRDefault="003E61D5" w:rsidP="003E61D5">
                      <w:pPr>
                        <w:jc w:val="center"/>
                        <w:rPr>
                          <w:rFonts w:ascii="Calibri" w:hAnsi="Calibri" w:cs="Calibri"/>
                          <w:b/>
                          <w:color w:val="595959"/>
                          <w:sz w:val="40"/>
                          <w:szCs w:val="40"/>
                          <w:u w:val="single"/>
                        </w:rPr>
                      </w:pPr>
                      <w:r>
                        <w:rPr>
                          <w:rFonts w:ascii="Calibri" w:hAnsi="Calibri" w:cs="Calibri"/>
                          <w:b/>
                          <w:color w:val="595959"/>
                          <w:sz w:val="40"/>
                          <w:szCs w:val="40"/>
                          <w:u w:val="single"/>
                        </w:rPr>
                        <w:t xml:space="preserve">Climate Action Plan </w:t>
                      </w:r>
                    </w:p>
                    <w:p w14:paraId="02026DD3" w14:textId="77777777" w:rsidR="003E61D5" w:rsidRPr="00D97A7B" w:rsidRDefault="003E61D5" w:rsidP="003E61D5">
                      <w:pPr>
                        <w:jc w:val="center"/>
                        <w:rPr>
                          <w:rFonts w:ascii="Calibri" w:hAnsi="Calibri" w:cs="Calibri"/>
                          <w:b/>
                          <w:color w:val="808080"/>
                          <w:sz w:val="2"/>
                          <w:szCs w:val="2"/>
                        </w:rPr>
                      </w:pPr>
                    </w:p>
                    <w:p w14:paraId="323BE523" w14:textId="7FBECB6C" w:rsidR="003E61D5" w:rsidRDefault="003E61D5" w:rsidP="003E61D5">
                      <w:pPr>
                        <w:jc w:val="center"/>
                        <w:rPr>
                          <w:rFonts w:ascii="Calibri" w:hAnsi="Calibri" w:cs="Calibri"/>
                          <w:b/>
                          <w:color w:val="808080"/>
                        </w:rPr>
                      </w:pPr>
                      <w:r w:rsidRPr="00B95AC9">
                        <w:rPr>
                          <w:rFonts w:ascii="Calibri" w:hAnsi="Calibri" w:cs="Calibri"/>
                          <w:b/>
                          <w:color w:val="808080"/>
                        </w:rPr>
                        <w:t>Valid From:</w:t>
                      </w:r>
                      <w:r>
                        <w:rPr>
                          <w:rFonts w:ascii="Calibri" w:hAnsi="Calibri" w:cs="Calibri"/>
                          <w:b/>
                          <w:color w:val="808080"/>
                        </w:rPr>
                        <w:t xml:space="preserve"> September 202</w:t>
                      </w:r>
                      <w:r w:rsidR="00D5615C">
                        <w:rPr>
                          <w:rFonts w:ascii="Calibri" w:hAnsi="Calibri" w:cs="Calibri"/>
                          <w:b/>
                          <w:color w:val="808080"/>
                        </w:rPr>
                        <w:t>6</w:t>
                      </w:r>
                      <w:r w:rsidRPr="00B95AC9">
                        <w:rPr>
                          <w:rFonts w:ascii="Calibri" w:hAnsi="Calibri" w:cs="Calibri"/>
                          <w:b/>
                          <w:color w:val="808080"/>
                        </w:rPr>
                        <w:tab/>
                      </w:r>
                      <w:r>
                        <w:rPr>
                          <w:rFonts w:ascii="Calibri" w:hAnsi="Calibri" w:cs="Calibri"/>
                          <w:b/>
                          <w:color w:val="808080"/>
                        </w:rPr>
                        <w:t xml:space="preserve">    </w:t>
                      </w:r>
                    </w:p>
                    <w:p w14:paraId="3ED22D02" w14:textId="66839A43" w:rsidR="003E61D5" w:rsidRPr="00B95AC9" w:rsidRDefault="003E61D5" w:rsidP="003E61D5">
                      <w:pPr>
                        <w:rPr>
                          <w:rFonts w:ascii="Calibri" w:hAnsi="Calibri" w:cs="Calibri"/>
                          <w:b/>
                          <w:color w:val="808080"/>
                        </w:rPr>
                      </w:pPr>
                      <w:r>
                        <w:rPr>
                          <w:rFonts w:ascii="Calibri" w:hAnsi="Calibri" w:cs="Calibri"/>
                          <w:b/>
                          <w:color w:val="808080"/>
                        </w:rPr>
                        <w:t xml:space="preserve">                         Review: September 202</w:t>
                      </w:r>
                      <w:r w:rsidR="00D5615C">
                        <w:rPr>
                          <w:rFonts w:ascii="Calibri" w:hAnsi="Calibri" w:cs="Calibri"/>
                          <w:b/>
                          <w:color w:val="808080"/>
                        </w:rPr>
                        <w:t>9</w:t>
                      </w:r>
                    </w:p>
                    <w:p w14:paraId="20158689" w14:textId="77777777" w:rsidR="003E61D5" w:rsidRPr="00B95AC9" w:rsidRDefault="003E61D5" w:rsidP="003E61D5">
                      <w:pPr>
                        <w:jc w:val="center"/>
                        <w:rPr>
                          <w:rFonts w:ascii="Calibri" w:hAnsi="Calibri" w:cs="Calibri"/>
                          <w:b/>
                          <w:color w:val="808080"/>
                        </w:rPr>
                      </w:pPr>
                    </w:p>
                    <w:p w14:paraId="74D70351" w14:textId="77777777" w:rsidR="003E61D5" w:rsidRPr="00B95AC9" w:rsidRDefault="003E61D5" w:rsidP="003E61D5">
                      <w:pPr>
                        <w:jc w:val="center"/>
                        <w:rPr>
                          <w:rFonts w:ascii="Calibri" w:hAnsi="Calibri" w:cs="Calibri"/>
                          <w:b/>
                          <w:color w:val="808080"/>
                        </w:rPr>
                      </w:pPr>
                      <w:r w:rsidRPr="00B95AC9">
                        <w:rPr>
                          <w:rFonts w:ascii="Calibri" w:hAnsi="Calibri" w:cs="Calibri"/>
                          <w:b/>
                          <w:color w:val="808080"/>
                        </w:rPr>
                        <w:t>Next Review Due:</w:t>
                      </w:r>
                      <w:r w:rsidRPr="00B95AC9">
                        <w:rPr>
                          <w:rFonts w:ascii="Calibri" w:hAnsi="Calibri" w:cs="Calibri"/>
                          <w:b/>
                          <w:color w:val="808080"/>
                        </w:rPr>
                        <w:tab/>
                        <w:t>January 2023</w:t>
                      </w:r>
                    </w:p>
                  </w:txbxContent>
                </v:textbox>
                <w10:wrap anchorx="margin"/>
              </v:shape>
            </w:pict>
          </mc:Fallback>
        </mc:AlternateContent>
      </w:r>
      <w:r>
        <w:rPr>
          <w:noProof/>
        </w:rPr>
        <w:drawing>
          <wp:anchor distT="0" distB="0" distL="114300" distR="114300" simplePos="0" relativeHeight="251663360" behindDoc="0" locked="0" layoutInCell="1" allowOverlap="1" wp14:anchorId="178A26C4" wp14:editId="22D7B6A3">
            <wp:simplePos x="0" y="0"/>
            <wp:positionH relativeFrom="column">
              <wp:posOffset>329565</wp:posOffset>
            </wp:positionH>
            <wp:positionV relativeFrom="paragraph">
              <wp:posOffset>180131</wp:posOffset>
            </wp:positionV>
            <wp:extent cx="1372235" cy="950595"/>
            <wp:effectExtent l="0" t="0" r="0" b="0"/>
            <wp:wrapNone/>
            <wp:docPr id="434348656" name="Picture 3" descr="New Wharf Logo Design Template - Solid Black Writing Solid orange SMILE PLAY LEARN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348656" name="Picture 3" descr="New Wharf Logo Design Template - Solid Black Writing Solid orange SMILE PLAY LEARN White Background"/>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72235" cy="950595"/>
                    </a:xfrm>
                    <a:prstGeom prst="rect">
                      <a:avLst/>
                    </a:prstGeom>
                    <a:noFill/>
                    <a:ln w="57150" cmpd="thinThick">
                      <a:solidFill>
                        <a:srgbClr val="AEAAAA"/>
                      </a:solidFill>
                      <a:miter lim="800000"/>
                      <a:headEnd/>
                      <a:tailEnd/>
                    </a:ln>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distT="0" distB="0" distL="114300" distR="114300" simplePos="0" relativeHeight="251659264" behindDoc="0" locked="0" layoutInCell="1" allowOverlap="1" wp14:anchorId="04066F88" wp14:editId="5199D077">
                <wp:simplePos x="0" y="0"/>
                <wp:positionH relativeFrom="column">
                  <wp:posOffset>134579</wp:posOffset>
                </wp:positionH>
                <wp:positionV relativeFrom="paragraph">
                  <wp:posOffset>21840</wp:posOffset>
                </wp:positionV>
                <wp:extent cx="5830237" cy="1209675"/>
                <wp:effectExtent l="19050" t="19050" r="18415" b="28575"/>
                <wp:wrapNone/>
                <wp:docPr id="63474003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0237" cy="1209675"/>
                        </a:xfrm>
                        <a:prstGeom prst="rect">
                          <a:avLst/>
                        </a:prstGeom>
                        <a:solidFill>
                          <a:srgbClr val="F2F2F2"/>
                        </a:solidFill>
                        <a:ln w="28575">
                          <a:solidFill>
                            <a:srgbClr val="7F7F7F"/>
                          </a:solidFill>
                          <a:miter lim="800000"/>
                          <a:headEnd/>
                          <a:tailEnd/>
                        </a:ln>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06B5289" id="Rectangle 2" o:spid="_x0000_s1026" style="position:absolute;margin-left:10.6pt;margin-top:1.7pt;width:459.05pt;height:95.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" fillcolor="#f2f2f2" strokecolor="#7f7f7f" strokeweight="2.25pt"/>
            </w:pict>
          </mc:Fallback>
        </mc:AlternateContent>
      </w:r>
    </w:p>
    <w:p w14:paraId="276891B4" w14:textId="21D6A408" w:rsidR="003E61D5" w:rsidRDefault="003E61D5" w:rsidP="003E61D5">
      <w:pPr>
        <w:rPr>
          <w:b/>
          <w:bCs/>
        </w:rPr>
      </w:pPr>
    </w:p>
    <w:p w14:paraId="3174123B" w14:textId="3F61D170" w:rsidR="003E61D5" w:rsidRDefault="003E61D5" w:rsidP="003E61D5">
      <w:pPr>
        <w:rPr>
          <w:b/>
          <w:bCs/>
        </w:rPr>
      </w:pPr>
    </w:p>
    <w:p w14:paraId="1C0A6628" w14:textId="55C14FB4" w:rsidR="003E61D5" w:rsidRDefault="003E61D5" w:rsidP="003E61D5">
      <w:pPr>
        <w:rPr>
          <w:b/>
          <w:bCs/>
        </w:rPr>
      </w:pPr>
    </w:p>
    <w:p w14:paraId="09D04E4E" w14:textId="69931972" w:rsidR="003E61D5" w:rsidRPr="003E61D5" w:rsidRDefault="003E61D5" w:rsidP="003E61D5"/>
    <w:p w14:paraId="1758C1D5" w14:textId="77777777" w:rsidR="003E61D5" w:rsidRPr="00D5615C" w:rsidRDefault="003E61D5" w:rsidP="003E61D5">
      <w:pPr>
        <w:rPr>
          <w:rFonts w:ascii="Calibri" w:hAnsi="Calibri" w:cs="Calibri"/>
          <w:b/>
          <w:bCs/>
        </w:rPr>
      </w:pPr>
      <w:r w:rsidRPr="00D5615C">
        <w:rPr>
          <w:rFonts w:ascii="Calibri" w:hAnsi="Calibri" w:cs="Calibri"/>
          <w:b/>
          <w:bCs/>
        </w:rPr>
        <w:t>1. Policy Statement</w:t>
      </w:r>
    </w:p>
    <w:p w14:paraId="754B437C" w14:textId="4692644A" w:rsidR="003E61D5" w:rsidRDefault="003E61D5" w:rsidP="003E61D5">
      <w:pPr>
        <w:rPr>
          <w:rFonts w:ascii="Calibri" w:hAnsi="Calibri" w:cs="Calibri"/>
        </w:rPr>
      </w:pPr>
      <w:r w:rsidRPr="00D5615C">
        <w:rPr>
          <w:rFonts w:ascii="Calibri" w:hAnsi="Calibri" w:cs="Calibri"/>
        </w:rPr>
        <w:t>The Wharf Nursery School is fully committed to supporting the Department for Education’s (DfE) ambition for all education settings to become net zero by 2050. We recognise the important role early years providers play in promoting sustainability and environmental responsibility. Through our curriculum, daily practice, community engagement, and reflection, we will contribute to reducing our carbon footprint and developing a culture of environmental stewardship from an early age.</w:t>
      </w:r>
    </w:p>
    <w:p w14:paraId="228B7537" w14:textId="77777777" w:rsidR="00D5615C" w:rsidRPr="00D5615C" w:rsidRDefault="00D5615C" w:rsidP="003E61D5">
      <w:pPr>
        <w:rPr>
          <w:rFonts w:ascii="Calibri" w:hAnsi="Calibri" w:cs="Calibri"/>
        </w:rPr>
      </w:pPr>
    </w:p>
    <w:p w14:paraId="6368E25B" w14:textId="77777777" w:rsidR="003E61D5" w:rsidRPr="00D5615C" w:rsidRDefault="003E61D5" w:rsidP="003E61D5">
      <w:pPr>
        <w:rPr>
          <w:rFonts w:ascii="Calibri" w:hAnsi="Calibri" w:cs="Calibri"/>
          <w:b/>
          <w:bCs/>
        </w:rPr>
      </w:pPr>
      <w:r w:rsidRPr="00D5615C">
        <w:rPr>
          <w:rFonts w:ascii="Calibri" w:hAnsi="Calibri" w:cs="Calibri"/>
          <w:b/>
          <w:bCs/>
        </w:rPr>
        <w:t>2. Aims and Objectives</w:t>
      </w:r>
    </w:p>
    <w:p w14:paraId="068A194E" w14:textId="77777777" w:rsidR="003E61D5" w:rsidRPr="00D5615C" w:rsidRDefault="003E61D5" w:rsidP="003E61D5">
      <w:pPr>
        <w:rPr>
          <w:rFonts w:ascii="Calibri" w:hAnsi="Calibri" w:cs="Calibri"/>
        </w:rPr>
      </w:pPr>
      <w:r w:rsidRPr="00D5615C">
        <w:rPr>
          <w:rFonts w:ascii="Calibri" w:hAnsi="Calibri" w:cs="Calibri"/>
        </w:rPr>
        <w:t>As part of our Climate Action Plan, we aim to:</w:t>
      </w:r>
    </w:p>
    <w:p w14:paraId="7AF97FDA" w14:textId="77777777" w:rsidR="003E61D5" w:rsidRPr="00D5615C" w:rsidRDefault="003E61D5" w:rsidP="003E61D5">
      <w:pPr>
        <w:numPr>
          <w:ilvl w:val="0"/>
          <w:numId w:val="1"/>
        </w:numPr>
        <w:rPr>
          <w:rFonts w:ascii="Calibri" w:hAnsi="Calibri" w:cs="Calibri"/>
        </w:rPr>
      </w:pPr>
      <w:r w:rsidRPr="00D5615C">
        <w:rPr>
          <w:rFonts w:ascii="Calibri" w:hAnsi="Calibri" w:cs="Calibri"/>
        </w:rPr>
        <w:t>Comply with DfE requirements for achieving net zero carbon emissions by 2050.</w:t>
      </w:r>
    </w:p>
    <w:p w14:paraId="50AAC914" w14:textId="77777777" w:rsidR="003E61D5" w:rsidRPr="00D5615C" w:rsidRDefault="003E61D5" w:rsidP="003E61D5">
      <w:pPr>
        <w:numPr>
          <w:ilvl w:val="0"/>
          <w:numId w:val="1"/>
        </w:numPr>
        <w:rPr>
          <w:rFonts w:ascii="Calibri" w:hAnsi="Calibri" w:cs="Calibri"/>
        </w:rPr>
      </w:pPr>
      <w:r w:rsidRPr="00D5615C">
        <w:rPr>
          <w:rFonts w:ascii="Calibri" w:hAnsi="Calibri" w:cs="Calibri"/>
        </w:rPr>
        <w:t>Integrate sustainable development and climate education throughout our early years curriculum.</w:t>
      </w:r>
    </w:p>
    <w:p w14:paraId="42F0D9E9" w14:textId="77777777" w:rsidR="003E61D5" w:rsidRPr="00D5615C" w:rsidRDefault="003E61D5" w:rsidP="003E61D5">
      <w:pPr>
        <w:numPr>
          <w:ilvl w:val="0"/>
          <w:numId w:val="1"/>
        </w:numPr>
        <w:rPr>
          <w:rFonts w:ascii="Calibri" w:hAnsi="Calibri" w:cs="Calibri"/>
        </w:rPr>
      </w:pPr>
      <w:r w:rsidRPr="00D5615C">
        <w:rPr>
          <w:rFonts w:ascii="Calibri" w:hAnsi="Calibri" w:cs="Calibri"/>
        </w:rPr>
        <w:t>Encourage children to explore and understand the natural environment.</w:t>
      </w:r>
    </w:p>
    <w:p w14:paraId="2CE48AB9" w14:textId="77777777" w:rsidR="003E61D5" w:rsidRPr="00D5615C" w:rsidRDefault="003E61D5" w:rsidP="003E61D5">
      <w:pPr>
        <w:numPr>
          <w:ilvl w:val="0"/>
          <w:numId w:val="1"/>
        </w:numPr>
        <w:rPr>
          <w:rFonts w:ascii="Calibri" w:hAnsi="Calibri" w:cs="Calibri"/>
        </w:rPr>
      </w:pPr>
      <w:r w:rsidRPr="00D5615C">
        <w:rPr>
          <w:rFonts w:ascii="Calibri" w:hAnsi="Calibri" w:cs="Calibri"/>
        </w:rPr>
        <w:t>Engage families and the wider community in our sustainability journey.</w:t>
      </w:r>
    </w:p>
    <w:p w14:paraId="07BCEB50" w14:textId="0196A791" w:rsidR="00D5615C" w:rsidRDefault="003E61D5" w:rsidP="00D5615C">
      <w:pPr>
        <w:numPr>
          <w:ilvl w:val="0"/>
          <w:numId w:val="1"/>
        </w:numPr>
        <w:rPr>
          <w:rFonts w:ascii="Calibri" w:hAnsi="Calibri" w:cs="Calibri"/>
        </w:rPr>
      </w:pPr>
      <w:r w:rsidRPr="00D5615C">
        <w:rPr>
          <w:rFonts w:ascii="Calibri" w:hAnsi="Calibri" w:cs="Calibri"/>
        </w:rPr>
        <w:t>Reflect regularly on our practices and make ongoing improvements in line with sustainability goals.</w:t>
      </w:r>
    </w:p>
    <w:p w14:paraId="72633A6E" w14:textId="77777777" w:rsidR="00D5615C" w:rsidRPr="00D5615C" w:rsidRDefault="00D5615C" w:rsidP="00D5615C">
      <w:pPr>
        <w:ind w:left="720"/>
        <w:rPr>
          <w:rFonts w:ascii="Calibri" w:hAnsi="Calibri" w:cs="Calibri"/>
        </w:rPr>
      </w:pPr>
    </w:p>
    <w:p w14:paraId="16076314" w14:textId="77777777" w:rsidR="003E61D5" w:rsidRPr="00D5615C" w:rsidRDefault="003E61D5" w:rsidP="003E61D5">
      <w:pPr>
        <w:rPr>
          <w:rFonts w:ascii="Calibri" w:hAnsi="Calibri" w:cs="Calibri"/>
          <w:b/>
          <w:bCs/>
        </w:rPr>
      </w:pPr>
      <w:r w:rsidRPr="00D5615C">
        <w:rPr>
          <w:rFonts w:ascii="Calibri" w:hAnsi="Calibri" w:cs="Calibri"/>
          <w:b/>
          <w:bCs/>
        </w:rPr>
        <w:t>3. Key Areas of Focus</w:t>
      </w:r>
    </w:p>
    <w:p w14:paraId="3470C551" w14:textId="77777777" w:rsidR="003E61D5" w:rsidRPr="00D5615C" w:rsidRDefault="003E61D5" w:rsidP="003E61D5">
      <w:pPr>
        <w:rPr>
          <w:rFonts w:ascii="Calibri" w:hAnsi="Calibri" w:cs="Calibri"/>
        </w:rPr>
      </w:pPr>
      <w:r w:rsidRPr="00D5615C">
        <w:rPr>
          <w:rFonts w:ascii="Calibri" w:hAnsi="Calibri" w:cs="Calibri"/>
        </w:rPr>
        <w:t>Our Climate Action Plan is built around the four core areas outlined by the DfE:</w:t>
      </w:r>
    </w:p>
    <w:p w14:paraId="654E801A" w14:textId="77777777" w:rsidR="003E61D5" w:rsidRPr="00D5615C" w:rsidRDefault="003E61D5" w:rsidP="003E61D5">
      <w:pPr>
        <w:rPr>
          <w:rFonts w:ascii="Calibri" w:hAnsi="Calibri" w:cs="Calibri"/>
          <w:b/>
          <w:bCs/>
        </w:rPr>
      </w:pPr>
      <w:r w:rsidRPr="00D5615C">
        <w:rPr>
          <w:rFonts w:ascii="Calibri" w:hAnsi="Calibri" w:cs="Calibri"/>
          <w:b/>
          <w:bCs/>
        </w:rPr>
        <w:t>a. Decarbonisation</w:t>
      </w:r>
    </w:p>
    <w:p w14:paraId="0F9550D2" w14:textId="77777777" w:rsidR="003E61D5" w:rsidRPr="00D5615C" w:rsidRDefault="003E61D5" w:rsidP="003E61D5">
      <w:pPr>
        <w:numPr>
          <w:ilvl w:val="0"/>
          <w:numId w:val="2"/>
        </w:numPr>
        <w:rPr>
          <w:rFonts w:ascii="Calibri" w:hAnsi="Calibri" w:cs="Calibri"/>
        </w:rPr>
      </w:pPr>
      <w:r w:rsidRPr="00D5615C">
        <w:rPr>
          <w:rFonts w:ascii="Calibri" w:hAnsi="Calibri" w:cs="Calibri"/>
        </w:rPr>
        <w:t>Monitor and reduce energy use within the setting.</w:t>
      </w:r>
    </w:p>
    <w:p w14:paraId="6E4A46ED" w14:textId="77777777" w:rsidR="003E61D5" w:rsidRPr="00D5615C" w:rsidRDefault="003E61D5" w:rsidP="003E61D5">
      <w:pPr>
        <w:numPr>
          <w:ilvl w:val="0"/>
          <w:numId w:val="2"/>
        </w:numPr>
        <w:rPr>
          <w:rFonts w:ascii="Calibri" w:hAnsi="Calibri" w:cs="Calibri"/>
        </w:rPr>
      </w:pPr>
      <w:r w:rsidRPr="00D5615C">
        <w:rPr>
          <w:rFonts w:ascii="Calibri" w:hAnsi="Calibri" w:cs="Calibri"/>
        </w:rPr>
        <w:t>Promote low-carbon practices such as recycling, reusing materials, and reducing waste.</w:t>
      </w:r>
    </w:p>
    <w:p w14:paraId="328FEC9B" w14:textId="77777777" w:rsidR="003E61D5" w:rsidRPr="00D5615C" w:rsidRDefault="003E61D5" w:rsidP="003E61D5">
      <w:pPr>
        <w:numPr>
          <w:ilvl w:val="0"/>
          <w:numId w:val="2"/>
        </w:numPr>
        <w:rPr>
          <w:rFonts w:ascii="Calibri" w:hAnsi="Calibri" w:cs="Calibri"/>
        </w:rPr>
      </w:pPr>
      <w:r w:rsidRPr="00D5615C">
        <w:rPr>
          <w:rFonts w:ascii="Calibri" w:hAnsi="Calibri" w:cs="Calibri"/>
        </w:rPr>
        <w:t>Encourage active travel (e.g. walking, cycling) for staff and families where possible.</w:t>
      </w:r>
    </w:p>
    <w:p w14:paraId="5674CF8C" w14:textId="77777777" w:rsidR="003E61D5" w:rsidRPr="00D5615C" w:rsidRDefault="003E61D5" w:rsidP="003E61D5">
      <w:pPr>
        <w:rPr>
          <w:rFonts w:ascii="Calibri" w:hAnsi="Calibri" w:cs="Calibri"/>
          <w:b/>
          <w:bCs/>
        </w:rPr>
      </w:pPr>
      <w:r w:rsidRPr="00D5615C">
        <w:rPr>
          <w:rFonts w:ascii="Calibri" w:hAnsi="Calibri" w:cs="Calibri"/>
          <w:b/>
          <w:bCs/>
        </w:rPr>
        <w:lastRenderedPageBreak/>
        <w:t>b. Adaptation and Resilience</w:t>
      </w:r>
    </w:p>
    <w:p w14:paraId="5A4B1483" w14:textId="77777777" w:rsidR="003E61D5" w:rsidRPr="00D5615C" w:rsidRDefault="003E61D5" w:rsidP="003E61D5">
      <w:pPr>
        <w:numPr>
          <w:ilvl w:val="0"/>
          <w:numId w:val="3"/>
        </w:numPr>
        <w:rPr>
          <w:rFonts w:ascii="Calibri" w:hAnsi="Calibri" w:cs="Calibri"/>
        </w:rPr>
      </w:pPr>
      <w:r w:rsidRPr="00D5615C">
        <w:rPr>
          <w:rFonts w:ascii="Calibri" w:hAnsi="Calibri" w:cs="Calibri"/>
        </w:rPr>
        <w:t>Ensure our setting is prepared for extreme weather events and seasonal changes.</w:t>
      </w:r>
    </w:p>
    <w:p w14:paraId="0D5EB996" w14:textId="77777777" w:rsidR="003E61D5" w:rsidRPr="00D5615C" w:rsidRDefault="003E61D5" w:rsidP="003E61D5">
      <w:pPr>
        <w:numPr>
          <w:ilvl w:val="0"/>
          <w:numId w:val="3"/>
        </w:numPr>
        <w:rPr>
          <w:rFonts w:ascii="Calibri" w:hAnsi="Calibri" w:cs="Calibri"/>
        </w:rPr>
      </w:pPr>
      <w:r w:rsidRPr="00D5615C">
        <w:rPr>
          <w:rFonts w:ascii="Calibri" w:hAnsi="Calibri" w:cs="Calibri"/>
        </w:rPr>
        <w:t>Build resilience through risk assessments, planning, and the promotion of outdoor learning in all weathers.</w:t>
      </w:r>
    </w:p>
    <w:p w14:paraId="06027AB9" w14:textId="77777777" w:rsidR="003E61D5" w:rsidRPr="00D5615C" w:rsidRDefault="003E61D5" w:rsidP="003E61D5">
      <w:pPr>
        <w:numPr>
          <w:ilvl w:val="0"/>
          <w:numId w:val="3"/>
        </w:numPr>
        <w:rPr>
          <w:rFonts w:ascii="Calibri" w:hAnsi="Calibri" w:cs="Calibri"/>
        </w:rPr>
      </w:pPr>
      <w:r w:rsidRPr="00D5615C">
        <w:rPr>
          <w:rFonts w:ascii="Calibri" w:hAnsi="Calibri" w:cs="Calibri"/>
        </w:rPr>
        <w:t>Educate children about how weather patterns and the climate are changing.</w:t>
      </w:r>
    </w:p>
    <w:p w14:paraId="0A97AD6C" w14:textId="77777777" w:rsidR="003E61D5" w:rsidRPr="00D5615C" w:rsidRDefault="003E61D5" w:rsidP="003E61D5">
      <w:pPr>
        <w:rPr>
          <w:rFonts w:ascii="Calibri" w:hAnsi="Calibri" w:cs="Calibri"/>
          <w:b/>
          <w:bCs/>
        </w:rPr>
      </w:pPr>
      <w:r w:rsidRPr="00D5615C">
        <w:rPr>
          <w:rFonts w:ascii="Calibri" w:hAnsi="Calibri" w:cs="Calibri"/>
          <w:b/>
          <w:bCs/>
        </w:rPr>
        <w:t>. Biodiversity</w:t>
      </w:r>
    </w:p>
    <w:p w14:paraId="77E4AE85" w14:textId="77777777" w:rsidR="003E61D5" w:rsidRPr="00D5615C" w:rsidRDefault="003E61D5" w:rsidP="003E61D5">
      <w:pPr>
        <w:numPr>
          <w:ilvl w:val="0"/>
          <w:numId w:val="4"/>
        </w:numPr>
        <w:rPr>
          <w:rFonts w:ascii="Calibri" w:hAnsi="Calibri" w:cs="Calibri"/>
        </w:rPr>
      </w:pPr>
      <w:r w:rsidRPr="00D5615C">
        <w:rPr>
          <w:rFonts w:ascii="Calibri" w:hAnsi="Calibri" w:cs="Calibri"/>
        </w:rPr>
        <w:t>Maintain and improve green spaces in our setting (e.g. gardens, planting beds).</w:t>
      </w:r>
    </w:p>
    <w:p w14:paraId="1B081D8E" w14:textId="77777777" w:rsidR="003E61D5" w:rsidRPr="00D5615C" w:rsidRDefault="003E61D5" w:rsidP="003E61D5">
      <w:pPr>
        <w:numPr>
          <w:ilvl w:val="0"/>
          <w:numId w:val="4"/>
        </w:numPr>
        <w:rPr>
          <w:rFonts w:ascii="Calibri" w:hAnsi="Calibri" w:cs="Calibri"/>
        </w:rPr>
      </w:pPr>
      <w:r w:rsidRPr="00D5615C">
        <w:rPr>
          <w:rFonts w:ascii="Calibri" w:hAnsi="Calibri" w:cs="Calibri"/>
        </w:rPr>
        <w:t>Include activities focused on planting, growing, and wildlife care.</w:t>
      </w:r>
    </w:p>
    <w:p w14:paraId="2162802B" w14:textId="77777777" w:rsidR="003E61D5" w:rsidRPr="00D5615C" w:rsidRDefault="003E61D5" w:rsidP="003E61D5">
      <w:pPr>
        <w:numPr>
          <w:ilvl w:val="0"/>
          <w:numId w:val="4"/>
        </w:numPr>
        <w:rPr>
          <w:rFonts w:ascii="Calibri" w:hAnsi="Calibri" w:cs="Calibri"/>
        </w:rPr>
      </w:pPr>
      <w:r w:rsidRPr="00D5615C">
        <w:rPr>
          <w:rFonts w:ascii="Calibri" w:hAnsi="Calibri" w:cs="Calibri"/>
        </w:rPr>
        <w:t>Encourage children to develop a respect for nature and understand its importance.</w:t>
      </w:r>
    </w:p>
    <w:p w14:paraId="5ADBB235" w14:textId="77777777" w:rsidR="003E61D5" w:rsidRPr="00D5615C" w:rsidRDefault="003E61D5" w:rsidP="003E61D5">
      <w:pPr>
        <w:rPr>
          <w:rFonts w:ascii="Calibri" w:hAnsi="Calibri" w:cs="Calibri"/>
          <w:b/>
          <w:bCs/>
        </w:rPr>
      </w:pPr>
      <w:r w:rsidRPr="00D5615C">
        <w:rPr>
          <w:rFonts w:ascii="Calibri" w:hAnsi="Calibri" w:cs="Calibri"/>
          <w:b/>
          <w:bCs/>
        </w:rPr>
        <w:t>d. Climate Education and Green Careers</w:t>
      </w:r>
    </w:p>
    <w:p w14:paraId="39508B1F" w14:textId="77777777" w:rsidR="003E61D5" w:rsidRPr="00D5615C" w:rsidRDefault="003E61D5" w:rsidP="003E61D5">
      <w:pPr>
        <w:numPr>
          <w:ilvl w:val="0"/>
          <w:numId w:val="5"/>
        </w:numPr>
        <w:rPr>
          <w:rFonts w:ascii="Calibri" w:hAnsi="Calibri" w:cs="Calibri"/>
        </w:rPr>
      </w:pPr>
      <w:r w:rsidRPr="00D5615C">
        <w:rPr>
          <w:rFonts w:ascii="Calibri" w:hAnsi="Calibri" w:cs="Calibri"/>
        </w:rPr>
        <w:t>Embed the UN Sustainable Development Goals (2015) in age-appropriate ways across the curriculum.</w:t>
      </w:r>
    </w:p>
    <w:p w14:paraId="61F6055E" w14:textId="77777777" w:rsidR="003E61D5" w:rsidRPr="00D5615C" w:rsidRDefault="003E61D5" w:rsidP="003E61D5">
      <w:pPr>
        <w:numPr>
          <w:ilvl w:val="0"/>
          <w:numId w:val="5"/>
        </w:numPr>
        <w:rPr>
          <w:rFonts w:ascii="Calibri" w:hAnsi="Calibri" w:cs="Calibri"/>
        </w:rPr>
      </w:pPr>
      <w:r w:rsidRPr="00D5615C">
        <w:rPr>
          <w:rFonts w:ascii="Calibri" w:hAnsi="Calibri" w:cs="Calibri"/>
        </w:rPr>
        <w:t>Foster curiosity about environmental topics such as pollution, ecosystems, and conservation.</w:t>
      </w:r>
    </w:p>
    <w:p w14:paraId="3CA660AF" w14:textId="6BEBC670" w:rsidR="003E61D5" w:rsidRDefault="003E61D5" w:rsidP="003E61D5">
      <w:pPr>
        <w:numPr>
          <w:ilvl w:val="0"/>
          <w:numId w:val="5"/>
        </w:numPr>
        <w:rPr>
          <w:rFonts w:ascii="Calibri" w:hAnsi="Calibri" w:cs="Calibri"/>
        </w:rPr>
      </w:pPr>
      <w:r w:rsidRPr="00D5615C">
        <w:rPr>
          <w:rFonts w:ascii="Calibri" w:hAnsi="Calibri" w:cs="Calibri"/>
        </w:rPr>
        <w:t>Promote early interest in sustainability and climate-focused careers through stories, role play, and real-world examples.</w:t>
      </w:r>
    </w:p>
    <w:p w14:paraId="21B747B0" w14:textId="77777777" w:rsidR="00D5615C" w:rsidRPr="00D5615C" w:rsidRDefault="00D5615C" w:rsidP="00D5615C">
      <w:pPr>
        <w:ind w:left="720"/>
        <w:rPr>
          <w:rFonts w:ascii="Calibri" w:hAnsi="Calibri" w:cs="Calibri"/>
        </w:rPr>
      </w:pPr>
    </w:p>
    <w:p w14:paraId="55D7E5C6" w14:textId="77777777" w:rsidR="003E61D5" w:rsidRPr="00D5615C" w:rsidRDefault="003E61D5" w:rsidP="003E61D5">
      <w:pPr>
        <w:rPr>
          <w:rFonts w:ascii="Calibri" w:hAnsi="Calibri" w:cs="Calibri"/>
          <w:b/>
          <w:bCs/>
        </w:rPr>
      </w:pPr>
      <w:r w:rsidRPr="00D5615C">
        <w:rPr>
          <w:rFonts w:ascii="Calibri" w:hAnsi="Calibri" w:cs="Calibri"/>
          <w:b/>
          <w:bCs/>
        </w:rPr>
        <w:t>4. Implementation in Practice</w:t>
      </w:r>
    </w:p>
    <w:p w14:paraId="5696D2B7" w14:textId="77777777" w:rsidR="003E61D5" w:rsidRPr="00D5615C" w:rsidRDefault="003E61D5" w:rsidP="003E61D5">
      <w:pPr>
        <w:rPr>
          <w:rFonts w:ascii="Calibri" w:hAnsi="Calibri" w:cs="Calibri"/>
        </w:rPr>
      </w:pPr>
      <w:r w:rsidRPr="00D5615C">
        <w:rPr>
          <w:rFonts w:ascii="Calibri" w:hAnsi="Calibri" w:cs="Calibri"/>
        </w:rPr>
        <w:t>To deliver our Climate Action Policy, we will:</w:t>
      </w:r>
    </w:p>
    <w:p w14:paraId="731EA4FF" w14:textId="77777777" w:rsidR="003E61D5" w:rsidRPr="00D5615C" w:rsidRDefault="003E61D5" w:rsidP="003E61D5">
      <w:pPr>
        <w:numPr>
          <w:ilvl w:val="0"/>
          <w:numId w:val="6"/>
        </w:numPr>
        <w:rPr>
          <w:rFonts w:ascii="Calibri" w:hAnsi="Calibri" w:cs="Calibri"/>
        </w:rPr>
      </w:pPr>
      <w:r w:rsidRPr="00D5615C">
        <w:rPr>
          <w:rFonts w:ascii="Calibri" w:hAnsi="Calibri" w:cs="Calibri"/>
        </w:rPr>
        <w:t>Provide daily opportunities for outdoor learning and engagement with nature.</w:t>
      </w:r>
    </w:p>
    <w:p w14:paraId="79ACC7C4" w14:textId="77777777" w:rsidR="003E61D5" w:rsidRPr="00D5615C" w:rsidRDefault="003E61D5" w:rsidP="003E61D5">
      <w:pPr>
        <w:numPr>
          <w:ilvl w:val="0"/>
          <w:numId w:val="6"/>
        </w:numPr>
        <w:rPr>
          <w:rFonts w:ascii="Calibri" w:hAnsi="Calibri" w:cs="Calibri"/>
        </w:rPr>
      </w:pPr>
      <w:r w:rsidRPr="00D5615C">
        <w:rPr>
          <w:rFonts w:ascii="Calibri" w:hAnsi="Calibri" w:cs="Calibri"/>
        </w:rPr>
        <w:t>Include sustainability topics in planning and teaching across all areas of learning.</w:t>
      </w:r>
    </w:p>
    <w:p w14:paraId="7478913A" w14:textId="77777777" w:rsidR="003E61D5" w:rsidRPr="00D5615C" w:rsidRDefault="003E61D5" w:rsidP="003E61D5">
      <w:pPr>
        <w:numPr>
          <w:ilvl w:val="0"/>
          <w:numId w:val="6"/>
        </w:numPr>
        <w:rPr>
          <w:rFonts w:ascii="Calibri" w:hAnsi="Calibri" w:cs="Calibri"/>
        </w:rPr>
      </w:pPr>
      <w:r w:rsidRPr="00D5615C">
        <w:rPr>
          <w:rFonts w:ascii="Calibri" w:hAnsi="Calibri" w:cs="Calibri"/>
        </w:rPr>
        <w:t>Support children in understanding how to monitor and reduce carbon emissions (e.g. through recycling, turning off lights).</w:t>
      </w:r>
    </w:p>
    <w:p w14:paraId="506854FB" w14:textId="77777777" w:rsidR="003E61D5" w:rsidRPr="00D5615C" w:rsidRDefault="003E61D5" w:rsidP="003E61D5">
      <w:pPr>
        <w:numPr>
          <w:ilvl w:val="0"/>
          <w:numId w:val="6"/>
        </w:numPr>
        <w:rPr>
          <w:rFonts w:ascii="Calibri" w:hAnsi="Calibri" w:cs="Calibri"/>
        </w:rPr>
      </w:pPr>
      <w:r w:rsidRPr="00D5615C">
        <w:rPr>
          <w:rFonts w:ascii="Calibri" w:hAnsi="Calibri" w:cs="Calibri"/>
        </w:rPr>
        <w:t>Involve parents/carers in sustainability initiatives through communication, workshops, and shared projects.</w:t>
      </w:r>
    </w:p>
    <w:p w14:paraId="1ABB743B" w14:textId="7F28F365" w:rsidR="003E61D5" w:rsidRPr="00D5615C" w:rsidRDefault="003E61D5" w:rsidP="003E61D5">
      <w:pPr>
        <w:numPr>
          <w:ilvl w:val="0"/>
          <w:numId w:val="6"/>
        </w:numPr>
        <w:rPr>
          <w:rFonts w:ascii="Calibri" w:hAnsi="Calibri" w:cs="Calibri"/>
        </w:rPr>
      </w:pPr>
      <w:r w:rsidRPr="00D5615C">
        <w:rPr>
          <w:rFonts w:ascii="Calibri" w:hAnsi="Calibri" w:cs="Calibri"/>
        </w:rPr>
        <w:t>We are committed to taking meaningful and practical steps towards a more sustainable future. By embedding sustainability into our curriculum and culture, and by working closely with families and the community, we will prepare our children to care for and protect the world they will inherit.</w:t>
      </w:r>
    </w:p>
    <w:p w14:paraId="1AA4AB1C" w14:textId="5D60E737" w:rsidR="003E61D5" w:rsidRPr="00D5615C" w:rsidRDefault="003E61D5" w:rsidP="003E61D5">
      <w:pPr>
        <w:numPr>
          <w:ilvl w:val="0"/>
          <w:numId w:val="7"/>
        </w:numPr>
        <w:rPr>
          <w:rFonts w:ascii="Calibri" w:hAnsi="Calibri" w:cs="Calibri"/>
        </w:rPr>
      </w:pPr>
      <w:r w:rsidRPr="00D5615C">
        <w:rPr>
          <w:rFonts w:ascii="Calibri" w:hAnsi="Calibri" w:cs="Calibri"/>
        </w:rPr>
        <w:t>Collaborate with local community groups on environmental initiatives and improvement projects.</w:t>
      </w:r>
    </w:p>
    <w:p w14:paraId="0950D21F" w14:textId="34CC722F" w:rsidR="003E61D5" w:rsidRDefault="003E61D5" w:rsidP="003E61D5">
      <w:pPr>
        <w:numPr>
          <w:ilvl w:val="0"/>
          <w:numId w:val="7"/>
        </w:numPr>
        <w:rPr>
          <w:rFonts w:ascii="Calibri" w:hAnsi="Calibri" w:cs="Calibri"/>
        </w:rPr>
      </w:pPr>
      <w:r w:rsidRPr="00D5615C">
        <w:rPr>
          <w:rFonts w:ascii="Calibri" w:hAnsi="Calibri" w:cs="Calibri"/>
        </w:rPr>
        <w:lastRenderedPageBreak/>
        <w:t>Reflect termly on our climate impact and set goals for continuous improvement.</w:t>
      </w:r>
    </w:p>
    <w:p w14:paraId="7D66528A" w14:textId="77777777" w:rsidR="00D5615C" w:rsidRPr="00D5615C" w:rsidRDefault="00D5615C" w:rsidP="00D5615C">
      <w:pPr>
        <w:ind w:left="720"/>
        <w:rPr>
          <w:rFonts w:ascii="Calibri" w:hAnsi="Calibri" w:cs="Calibri"/>
        </w:rPr>
      </w:pPr>
    </w:p>
    <w:p w14:paraId="7C999F5D" w14:textId="77777777" w:rsidR="003E61D5" w:rsidRPr="00D5615C" w:rsidRDefault="003E61D5" w:rsidP="003E61D5">
      <w:pPr>
        <w:rPr>
          <w:rFonts w:ascii="Calibri" w:hAnsi="Calibri" w:cs="Calibri"/>
          <w:b/>
          <w:bCs/>
        </w:rPr>
      </w:pPr>
      <w:r w:rsidRPr="00D5615C">
        <w:rPr>
          <w:rFonts w:ascii="Calibri" w:hAnsi="Calibri" w:cs="Calibri"/>
          <w:b/>
          <w:bCs/>
        </w:rPr>
        <w:t>5. Monitoring and Evaluation</w:t>
      </w:r>
    </w:p>
    <w:p w14:paraId="2C83A427" w14:textId="77777777" w:rsidR="003E61D5" w:rsidRPr="00D5615C" w:rsidRDefault="003E61D5" w:rsidP="003E61D5">
      <w:pPr>
        <w:rPr>
          <w:rFonts w:ascii="Calibri" w:hAnsi="Calibri" w:cs="Calibri"/>
        </w:rPr>
      </w:pPr>
      <w:r w:rsidRPr="00D5615C">
        <w:rPr>
          <w:rFonts w:ascii="Calibri" w:hAnsi="Calibri" w:cs="Calibri"/>
        </w:rPr>
        <w:t>We will:</w:t>
      </w:r>
    </w:p>
    <w:p w14:paraId="513D3F43" w14:textId="77777777" w:rsidR="003E61D5" w:rsidRPr="00D5615C" w:rsidRDefault="003E61D5" w:rsidP="003E61D5">
      <w:pPr>
        <w:numPr>
          <w:ilvl w:val="0"/>
          <w:numId w:val="8"/>
        </w:numPr>
        <w:rPr>
          <w:rFonts w:ascii="Calibri" w:hAnsi="Calibri" w:cs="Calibri"/>
        </w:rPr>
      </w:pPr>
      <w:r w:rsidRPr="00D5615C">
        <w:rPr>
          <w:rFonts w:ascii="Calibri" w:hAnsi="Calibri" w:cs="Calibri"/>
        </w:rPr>
        <w:t>Review our climate action practices each term and update our Climate Action Plan accordingly.</w:t>
      </w:r>
    </w:p>
    <w:p w14:paraId="35B0D80A" w14:textId="77777777" w:rsidR="003E61D5" w:rsidRPr="00D5615C" w:rsidRDefault="003E61D5" w:rsidP="003E61D5">
      <w:pPr>
        <w:numPr>
          <w:ilvl w:val="0"/>
          <w:numId w:val="8"/>
        </w:numPr>
        <w:rPr>
          <w:rFonts w:ascii="Calibri" w:hAnsi="Calibri" w:cs="Calibri"/>
        </w:rPr>
      </w:pPr>
      <w:r w:rsidRPr="00D5615C">
        <w:rPr>
          <w:rFonts w:ascii="Calibri" w:hAnsi="Calibri" w:cs="Calibri"/>
        </w:rPr>
        <w:t>Assess the effectiveness of sustainability integration in our curriculum.</w:t>
      </w:r>
    </w:p>
    <w:p w14:paraId="5C5CC448" w14:textId="77777777" w:rsidR="003E61D5" w:rsidRPr="00D5615C" w:rsidRDefault="003E61D5" w:rsidP="003E61D5">
      <w:pPr>
        <w:numPr>
          <w:ilvl w:val="0"/>
          <w:numId w:val="8"/>
        </w:numPr>
        <w:rPr>
          <w:rFonts w:ascii="Calibri" w:hAnsi="Calibri" w:cs="Calibri"/>
        </w:rPr>
      </w:pPr>
      <w:r w:rsidRPr="00D5615C">
        <w:rPr>
          <w:rFonts w:ascii="Calibri" w:hAnsi="Calibri" w:cs="Calibri"/>
        </w:rPr>
        <w:t>Collect feedback from children, staff, and families to inform future action.</w:t>
      </w:r>
    </w:p>
    <w:p w14:paraId="6DE2F763" w14:textId="77777777" w:rsidR="003E61D5" w:rsidRPr="00D5615C" w:rsidRDefault="003E61D5" w:rsidP="003E61D5">
      <w:pPr>
        <w:numPr>
          <w:ilvl w:val="0"/>
          <w:numId w:val="8"/>
        </w:numPr>
        <w:rPr>
          <w:rFonts w:ascii="Calibri" w:hAnsi="Calibri" w:cs="Calibri"/>
        </w:rPr>
      </w:pPr>
      <w:r w:rsidRPr="00D5615C">
        <w:rPr>
          <w:rFonts w:ascii="Calibri" w:hAnsi="Calibri" w:cs="Calibri"/>
        </w:rPr>
        <w:t>Report progress to the leadership team and, where appropriate, the wider community.</w:t>
      </w:r>
    </w:p>
    <w:p w14:paraId="37398D1F" w14:textId="224555CF" w:rsidR="003E61D5" w:rsidRPr="00D5615C" w:rsidRDefault="003E61D5" w:rsidP="003E61D5">
      <w:pPr>
        <w:rPr>
          <w:rFonts w:ascii="Calibri" w:hAnsi="Calibri" w:cs="Calibri"/>
        </w:rPr>
      </w:pPr>
    </w:p>
    <w:p w14:paraId="35E7B75A" w14:textId="77777777" w:rsidR="003E61D5" w:rsidRPr="00D5615C" w:rsidRDefault="003E61D5" w:rsidP="003E61D5">
      <w:pPr>
        <w:rPr>
          <w:rFonts w:ascii="Calibri" w:hAnsi="Calibri" w:cs="Calibri"/>
          <w:b/>
          <w:bCs/>
        </w:rPr>
      </w:pPr>
      <w:r w:rsidRPr="00D5615C">
        <w:rPr>
          <w:rFonts w:ascii="Calibri" w:hAnsi="Calibri" w:cs="Calibri"/>
          <w:b/>
          <w:bCs/>
        </w:rPr>
        <w:t>6. Roles and Responsibilities</w:t>
      </w:r>
    </w:p>
    <w:p w14:paraId="1571D06A" w14:textId="77777777" w:rsidR="003E61D5" w:rsidRPr="00D5615C" w:rsidRDefault="003E61D5" w:rsidP="003E61D5">
      <w:pPr>
        <w:numPr>
          <w:ilvl w:val="0"/>
          <w:numId w:val="9"/>
        </w:numPr>
        <w:rPr>
          <w:rFonts w:ascii="Calibri" w:hAnsi="Calibri" w:cs="Calibri"/>
        </w:rPr>
      </w:pPr>
      <w:r w:rsidRPr="00D5615C">
        <w:rPr>
          <w:rFonts w:ascii="Calibri" w:hAnsi="Calibri" w:cs="Calibri"/>
          <w:b/>
          <w:bCs/>
        </w:rPr>
        <w:t>Leadership Team:</w:t>
      </w:r>
      <w:r w:rsidRPr="00D5615C">
        <w:rPr>
          <w:rFonts w:ascii="Calibri" w:hAnsi="Calibri" w:cs="Calibri"/>
        </w:rPr>
        <w:t xml:space="preserve"> Overall responsibility for the development and delivery of the Climate Action Plan.</w:t>
      </w:r>
    </w:p>
    <w:p w14:paraId="4A552862" w14:textId="77777777" w:rsidR="003E61D5" w:rsidRPr="00D5615C" w:rsidRDefault="003E61D5" w:rsidP="003E61D5">
      <w:pPr>
        <w:numPr>
          <w:ilvl w:val="0"/>
          <w:numId w:val="9"/>
        </w:numPr>
        <w:rPr>
          <w:rFonts w:ascii="Calibri" w:hAnsi="Calibri" w:cs="Calibri"/>
        </w:rPr>
      </w:pPr>
      <w:r w:rsidRPr="00D5615C">
        <w:rPr>
          <w:rFonts w:ascii="Calibri" w:hAnsi="Calibri" w:cs="Calibri"/>
          <w:b/>
          <w:bCs/>
        </w:rPr>
        <w:t>All Staff:</w:t>
      </w:r>
      <w:r w:rsidRPr="00D5615C">
        <w:rPr>
          <w:rFonts w:ascii="Calibri" w:hAnsi="Calibri" w:cs="Calibri"/>
        </w:rPr>
        <w:t xml:space="preserve"> Implement daily sustainable practices, promote environmental awareness, and model responsible behaviours.</w:t>
      </w:r>
    </w:p>
    <w:p w14:paraId="3FFB0215" w14:textId="77777777" w:rsidR="003E61D5" w:rsidRPr="00D5615C" w:rsidRDefault="003E61D5" w:rsidP="003E61D5">
      <w:pPr>
        <w:numPr>
          <w:ilvl w:val="0"/>
          <w:numId w:val="9"/>
        </w:numPr>
        <w:rPr>
          <w:rFonts w:ascii="Calibri" w:hAnsi="Calibri" w:cs="Calibri"/>
        </w:rPr>
      </w:pPr>
      <w:r w:rsidRPr="00D5615C">
        <w:rPr>
          <w:rFonts w:ascii="Calibri" w:hAnsi="Calibri" w:cs="Calibri"/>
          <w:b/>
          <w:bCs/>
        </w:rPr>
        <w:t>Parents/Carers:</w:t>
      </w:r>
      <w:r w:rsidRPr="00D5615C">
        <w:rPr>
          <w:rFonts w:ascii="Calibri" w:hAnsi="Calibri" w:cs="Calibri"/>
        </w:rPr>
        <w:t xml:space="preserve"> Engage with the setting’s sustainability goals and support home-based practices.</w:t>
      </w:r>
    </w:p>
    <w:p w14:paraId="1B8BA83D" w14:textId="77777777" w:rsidR="003E61D5" w:rsidRPr="00D5615C" w:rsidRDefault="003E61D5" w:rsidP="003E61D5">
      <w:pPr>
        <w:numPr>
          <w:ilvl w:val="0"/>
          <w:numId w:val="9"/>
        </w:numPr>
        <w:rPr>
          <w:rFonts w:ascii="Calibri" w:hAnsi="Calibri" w:cs="Calibri"/>
        </w:rPr>
      </w:pPr>
      <w:r w:rsidRPr="00D5615C">
        <w:rPr>
          <w:rFonts w:ascii="Calibri" w:hAnsi="Calibri" w:cs="Calibri"/>
          <w:b/>
          <w:bCs/>
        </w:rPr>
        <w:t>Children:</w:t>
      </w:r>
      <w:r w:rsidRPr="00D5615C">
        <w:rPr>
          <w:rFonts w:ascii="Calibri" w:hAnsi="Calibri" w:cs="Calibri"/>
        </w:rPr>
        <w:t xml:space="preserve"> Participate in age-appropriate activities and develop awareness of environmental issues.</w:t>
      </w:r>
    </w:p>
    <w:p w14:paraId="6CF59AED" w14:textId="22F093A7" w:rsidR="00DB776C" w:rsidRPr="00D5615C" w:rsidRDefault="00D25913">
      <w:pPr>
        <w:rPr>
          <w:rFonts w:ascii="Calibri" w:hAnsi="Calibri" w:cs="Calibri"/>
        </w:rPr>
      </w:pPr>
      <w:r w:rsidRPr="00D25913">
        <w:rPr>
          <w:rFonts w:ascii="Calibri" w:hAnsi="Calibri" w:cs="Calibri"/>
          <w:noProof/>
        </w:rPr>
        <mc:AlternateContent>
          <mc:Choice Requires="wps">
            <w:drawing>
              <wp:anchor distT="45720" distB="45720" distL="114300" distR="114300" simplePos="0" relativeHeight="251665408" behindDoc="0" locked="0" layoutInCell="1" allowOverlap="1" wp14:anchorId="025D25A5" wp14:editId="76118727">
                <wp:simplePos x="0" y="0"/>
                <wp:positionH relativeFrom="column">
                  <wp:posOffset>251460</wp:posOffset>
                </wp:positionH>
                <wp:positionV relativeFrom="paragraph">
                  <wp:posOffset>150495</wp:posOffset>
                </wp:positionV>
                <wp:extent cx="3084830" cy="1404620"/>
                <wp:effectExtent l="0" t="0" r="2032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830" cy="1404620"/>
                        </a:xfrm>
                        <a:prstGeom prst="rect">
                          <a:avLst/>
                        </a:prstGeom>
                        <a:solidFill>
                          <a:srgbClr val="FFFFFF"/>
                        </a:solidFill>
                        <a:ln w="9525">
                          <a:solidFill>
                            <a:srgbClr val="000000"/>
                          </a:solidFill>
                          <a:miter lim="800000"/>
                          <a:headEnd/>
                          <a:tailEnd/>
                        </a:ln>
                      </wps:spPr>
                      <wps:txbx>
                        <w:txbxContent>
                          <w:p w14:paraId="5E3589E2" w14:textId="4B8EE3A8" w:rsidR="00D25913" w:rsidRPr="00D25913" w:rsidRDefault="00D25913">
                            <w:pPr>
                              <w:rPr>
                                <w:rFonts w:ascii="Calibri" w:hAnsi="Calibri" w:cs="Calibri"/>
                              </w:rPr>
                            </w:pPr>
                            <w:r w:rsidRPr="00D25913">
                              <w:rPr>
                                <w:rFonts w:ascii="Calibri" w:hAnsi="Calibri" w:cs="Calibri"/>
                              </w:rPr>
                              <w:t>Agreed by FGB: September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5D25A5" id="_x0000_t202" coordsize="21600,21600" o:spt="202" path="m,l,21600r21600,l21600,xe">
                <v:stroke joinstyle="miter"/>
                <v:path gradientshapeok="t" o:connecttype="rect"/>
              </v:shapetype>
              <v:shape id="_x0000_s1027" type="#_x0000_t202" style="position:absolute;margin-left:19.8pt;margin-top:11.85pt;width:242.9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">
                <v:textbox style="mso-fit-shape-to-text:t">
                  <w:txbxContent>
                    <w:p w14:paraId="5E3589E2" w14:textId="4B8EE3A8" w:rsidR="00D25913" w:rsidRPr="00D25913" w:rsidRDefault="00D25913">
                      <w:pPr>
                        <w:rPr>
                          <w:rFonts w:ascii="Calibri" w:hAnsi="Calibri" w:cs="Calibri"/>
                        </w:rPr>
                      </w:pPr>
                      <w:r w:rsidRPr="00D25913">
                        <w:rPr>
                          <w:rFonts w:ascii="Calibri" w:hAnsi="Calibri" w:cs="Calibri"/>
                        </w:rPr>
                        <w:t>Agreed by FGB: September 2026</w:t>
                      </w:r>
                    </w:p>
                  </w:txbxContent>
                </v:textbox>
                <w10:wrap type="square"/>
              </v:shape>
            </w:pict>
          </mc:Fallback>
        </mc:AlternateContent>
      </w:r>
    </w:p>
    <w:sectPr w:rsidR="00DB776C" w:rsidRPr="00D561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466B9"/>
    <w:multiLevelType w:val="multilevel"/>
    <w:tmpl w:val="3A1A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50075"/>
    <w:multiLevelType w:val="multilevel"/>
    <w:tmpl w:val="709EE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141BAE"/>
    <w:multiLevelType w:val="multilevel"/>
    <w:tmpl w:val="21181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F25E86"/>
    <w:multiLevelType w:val="multilevel"/>
    <w:tmpl w:val="1F9C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BD5ACB"/>
    <w:multiLevelType w:val="multilevel"/>
    <w:tmpl w:val="F2FC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6C4755"/>
    <w:multiLevelType w:val="multilevel"/>
    <w:tmpl w:val="AA96B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82465B"/>
    <w:multiLevelType w:val="multilevel"/>
    <w:tmpl w:val="9B3CB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7E1740"/>
    <w:multiLevelType w:val="multilevel"/>
    <w:tmpl w:val="74EE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1A2CDA"/>
    <w:multiLevelType w:val="multilevel"/>
    <w:tmpl w:val="ABAEE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9824618">
    <w:abstractNumId w:val="3"/>
  </w:num>
  <w:num w:numId="2" w16cid:durableId="161743262">
    <w:abstractNumId w:val="7"/>
  </w:num>
  <w:num w:numId="3" w16cid:durableId="650674144">
    <w:abstractNumId w:val="1"/>
  </w:num>
  <w:num w:numId="4" w16cid:durableId="1626883943">
    <w:abstractNumId w:val="4"/>
  </w:num>
  <w:num w:numId="5" w16cid:durableId="1225020236">
    <w:abstractNumId w:val="0"/>
  </w:num>
  <w:num w:numId="6" w16cid:durableId="651757222">
    <w:abstractNumId w:val="5"/>
  </w:num>
  <w:num w:numId="7" w16cid:durableId="262495052">
    <w:abstractNumId w:val="8"/>
  </w:num>
  <w:num w:numId="8" w16cid:durableId="531965206">
    <w:abstractNumId w:val="2"/>
  </w:num>
  <w:num w:numId="9" w16cid:durableId="8265509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1D5"/>
    <w:rsid w:val="003A0F7D"/>
    <w:rsid w:val="003E61D5"/>
    <w:rsid w:val="0052744A"/>
    <w:rsid w:val="006B7EB9"/>
    <w:rsid w:val="009310FC"/>
    <w:rsid w:val="00CC6C86"/>
    <w:rsid w:val="00D25913"/>
    <w:rsid w:val="00D5615C"/>
    <w:rsid w:val="00DB776C"/>
    <w:rsid w:val="00E72159"/>
    <w:rsid w:val="00EC6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B0CA9"/>
  <w15:chartTrackingRefBased/>
  <w15:docId w15:val="{AF6AD88A-421A-49CA-B283-DA122D577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1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61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61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1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1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1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1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1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1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1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61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61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1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1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1D5"/>
    <w:rPr>
      <w:rFonts w:eastAsiaTheme="majorEastAsia" w:cstheme="majorBidi"/>
      <w:color w:val="272727" w:themeColor="text1" w:themeTint="D8"/>
    </w:rPr>
  </w:style>
  <w:style w:type="paragraph" w:styleId="Title">
    <w:name w:val="Title"/>
    <w:basedOn w:val="Normal"/>
    <w:next w:val="Normal"/>
    <w:link w:val="TitleChar"/>
    <w:uiPriority w:val="10"/>
    <w:qFormat/>
    <w:rsid w:val="003E61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1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1D5"/>
    <w:pPr>
      <w:spacing w:before="160"/>
      <w:jc w:val="center"/>
    </w:pPr>
    <w:rPr>
      <w:i/>
      <w:iCs/>
      <w:color w:val="404040" w:themeColor="text1" w:themeTint="BF"/>
    </w:rPr>
  </w:style>
  <w:style w:type="character" w:customStyle="1" w:styleId="QuoteChar">
    <w:name w:val="Quote Char"/>
    <w:basedOn w:val="DefaultParagraphFont"/>
    <w:link w:val="Quote"/>
    <w:uiPriority w:val="29"/>
    <w:rsid w:val="003E61D5"/>
    <w:rPr>
      <w:i/>
      <w:iCs/>
      <w:color w:val="404040" w:themeColor="text1" w:themeTint="BF"/>
    </w:rPr>
  </w:style>
  <w:style w:type="paragraph" w:styleId="ListParagraph">
    <w:name w:val="List Paragraph"/>
    <w:basedOn w:val="Normal"/>
    <w:uiPriority w:val="34"/>
    <w:qFormat/>
    <w:rsid w:val="003E61D5"/>
    <w:pPr>
      <w:ind w:left="720"/>
      <w:contextualSpacing/>
    </w:pPr>
  </w:style>
  <w:style w:type="character" w:styleId="IntenseEmphasis">
    <w:name w:val="Intense Emphasis"/>
    <w:basedOn w:val="DefaultParagraphFont"/>
    <w:uiPriority w:val="21"/>
    <w:qFormat/>
    <w:rsid w:val="003E61D5"/>
    <w:rPr>
      <w:i/>
      <w:iCs/>
      <w:color w:val="0F4761" w:themeColor="accent1" w:themeShade="BF"/>
    </w:rPr>
  </w:style>
  <w:style w:type="paragraph" w:styleId="IntenseQuote">
    <w:name w:val="Intense Quote"/>
    <w:basedOn w:val="Normal"/>
    <w:next w:val="Normal"/>
    <w:link w:val="IntenseQuoteChar"/>
    <w:uiPriority w:val="30"/>
    <w:qFormat/>
    <w:rsid w:val="003E61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1D5"/>
    <w:rPr>
      <w:i/>
      <w:iCs/>
      <w:color w:val="0F4761" w:themeColor="accent1" w:themeShade="BF"/>
    </w:rPr>
  </w:style>
  <w:style w:type="character" w:styleId="IntenseReference">
    <w:name w:val="Intense Reference"/>
    <w:basedOn w:val="DefaultParagraphFont"/>
    <w:uiPriority w:val="32"/>
    <w:qFormat/>
    <w:rsid w:val="003E61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594</Words>
  <Characters>3388</Characters>
  <Application>Microsoft Office Word</Application>
  <DocSecurity>8</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Bray</dc:creator>
  <cp:keywords/>
  <dc:description/>
  <cp:lastModifiedBy>HEAD@admin.school</cp:lastModifiedBy>
  <cp:revision>4</cp:revision>
  <cp:lastPrinted>2025-09-24T17:04:00Z</cp:lastPrinted>
  <dcterms:created xsi:type="dcterms:W3CDTF">2026-10-14T13:53:00Z</dcterms:created>
  <dcterms:modified xsi:type="dcterms:W3CDTF">2026-10-15T09:55:00Z</dcterms:modified>
</cp:coreProperties>
</file>